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AFBBD" w14:textId="77777777" w:rsidR="00D86350" w:rsidRPr="00532821" w:rsidRDefault="00D86350" w:rsidP="00D86350">
      <w:pPr>
        <w:pStyle w:val="Heading1"/>
        <w:ind w:right="-138"/>
        <w:rPr>
          <w:rFonts w:ascii="Segoe UI" w:hAnsi="Segoe UI" w:cs="Segoe UI"/>
          <w:noProof/>
          <w:sz w:val="24"/>
          <w:szCs w:val="28"/>
          <w:lang w:val="sr-Latn-RS"/>
        </w:rPr>
      </w:pPr>
      <w:bookmarkStart w:id="0" w:name="_Toc80797274"/>
      <w:bookmarkStart w:id="1" w:name="_Toc182413506"/>
      <w:r w:rsidRPr="00532821">
        <w:rPr>
          <w:rFonts w:ascii="Segoe UI" w:hAnsi="Segoe UI" w:cs="Segoe UI"/>
          <w:noProof/>
          <w:sz w:val="24"/>
          <w:szCs w:val="28"/>
        </w:rPr>
        <w:t>8. ПЛАН МЕРА ЗА ОТКЛАЊАЊЕ, СМАЊИВАЊЕ ИЛИ СПРЕЧАВАЊЕ РИЗИКА</w:t>
      </w:r>
      <w:bookmarkEnd w:id="0"/>
      <w:bookmarkEnd w:id="1"/>
    </w:p>
    <w:p w14:paraId="03E8434D" w14:textId="77777777" w:rsidR="00D86350" w:rsidRPr="00532821" w:rsidRDefault="00D86350" w:rsidP="00D86350">
      <w:pPr>
        <w:pStyle w:val="Heading2"/>
        <w:rPr>
          <w:rFonts w:ascii="Segoe UI" w:hAnsi="Segoe UI" w:cs="Segoe UI"/>
          <w:i w:val="0"/>
          <w:iCs w:val="0"/>
          <w:noProof/>
          <w:sz w:val="22"/>
          <w:szCs w:val="24"/>
          <w:lang w:val="sr-Latn-RS"/>
        </w:rPr>
      </w:pPr>
      <w:bookmarkStart w:id="2" w:name="_Toc182413507"/>
      <w:bookmarkStart w:id="3" w:name="_Toc351634842"/>
      <w:bookmarkStart w:id="4" w:name="_Toc80797275"/>
      <w:bookmarkStart w:id="5" w:name="_Toc184814548"/>
      <w:bookmarkStart w:id="6" w:name="_Toc174376435"/>
      <w:bookmarkStart w:id="7" w:name="_Toc174424830"/>
      <w:bookmarkStart w:id="8" w:name="_Toc174425535"/>
      <w:bookmarkStart w:id="9" w:name="_Toc289176981"/>
      <w:r w:rsidRPr="00532821">
        <w:rPr>
          <w:rFonts w:ascii="Segoe UI" w:hAnsi="Segoe UI" w:cs="Segoe UI"/>
          <w:i w:val="0"/>
          <w:iCs w:val="0"/>
          <w:noProof/>
          <w:sz w:val="22"/>
          <w:szCs w:val="24"/>
        </w:rPr>
        <w:t>8.1. Обавеза оспособљавања запослених и периодика обнављања оспособљавања</w:t>
      </w:r>
      <w:bookmarkEnd w:id="2"/>
      <w:r w:rsidRPr="00532821">
        <w:rPr>
          <w:rFonts w:ascii="Segoe UI" w:hAnsi="Segoe UI" w:cs="Segoe UI"/>
          <w:i w:val="0"/>
          <w:iCs w:val="0"/>
          <w:noProof/>
          <w:sz w:val="22"/>
          <w:szCs w:val="24"/>
        </w:rPr>
        <w:t xml:space="preserve"> </w:t>
      </w:r>
      <w:bookmarkEnd w:id="3"/>
      <w:bookmarkEnd w:id="4"/>
      <w:bookmarkEnd w:id="5"/>
    </w:p>
    <w:p w14:paraId="006A98F3"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Послодавац је дужан да изврши обуку запосленог за безбедан и здрав рад:</w:t>
      </w:r>
    </w:p>
    <w:p w14:paraId="147A49B1" w14:textId="77777777" w:rsidR="00D86350" w:rsidRPr="00532821" w:rsidRDefault="00D86350" w:rsidP="00D86350">
      <w:pPr>
        <w:numPr>
          <w:ilvl w:val="0"/>
          <w:numId w:val="1"/>
        </w:num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код заснивања радног односа, односно другог радног ангажовања, </w:t>
      </w:r>
    </w:p>
    <w:p w14:paraId="3269D39C" w14:textId="77777777" w:rsidR="00D86350" w:rsidRPr="00532821" w:rsidRDefault="00D86350" w:rsidP="00D86350">
      <w:pPr>
        <w:numPr>
          <w:ilvl w:val="0"/>
          <w:numId w:val="1"/>
        </w:num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премештања на друге послове, </w:t>
      </w:r>
    </w:p>
    <w:p w14:paraId="20E7D184" w14:textId="77777777" w:rsidR="00D86350" w:rsidRPr="00532821" w:rsidRDefault="00D86350" w:rsidP="00D86350">
      <w:pPr>
        <w:numPr>
          <w:ilvl w:val="0"/>
          <w:numId w:val="1"/>
        </w:num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приликом вођења нове технологије или нових средстава за рад или промене опреме за рад,</w:t>
      </w:r>
    </w:p>
    <w:p w14:paraId="785D7BDF" w14:textId="77777777" w:rsidR="00D86350" w:rsidRPr="00532821" w:rsidRDefault="00D86350" w:rsidP="00D86350">
      <w:pPr>
        <w:numPr>
          <w:ilvl w:val="0"/>
          <w:numId w:val="1"/>
        </w:num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код промене радног процеса.</w:t>
      </w:r>
    </w:p>
    <w:p w14:paraId="35660413"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Послодавац је дужан да запосленог у току обуке за безбедан и здрав рад упозна са ризицима на радном месту на које га одређује и о конкретним мерама за безбедност и здравље на раду у складу са актом о процени ризика.</w:t>
      </w:r>
    </w:p>
    <w:p w14:paraId="25B717E8"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Обуку послодавац обезбеђује у току радног времена, а трошкови обуке обезбеђују се из средстава послодавца и не могу бити на терет запосленог.</w:t>
      </w:r>
    </w:p>
    <w:p w14:paraId="7C1CF24C"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Обука за безбедан и здрав рад запосленог мора да буде прилагођена специфичностима његовог радног места и спроводи се по програму, чији садржај послодавац мора, када је то потребно, да обнавља и мења.</w:t>
      </w:r>
    </w:p>
    <w:p w14:paraId="7D8857B3"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Ако послодавац одреди запосленом да обавља послове на два или више радних места, дужан је да запосленог обучи за безбедан и здрав рад на сваком од тих радних места.</w:t>
      </w:r>
    </w:p>
    <w:p w14:paraId="7299653C"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Обуку запослених за безбедан и здрав рад послодавац обавља теоријски и практично, у складу са програмом обуке за безбедан и здрав рад који доноси послодавац.</w:t>
      </w:r>
    </w:p>
    <w:p w14:paraId="01CDAEB4"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Програм обуке за безбедан и здрав рад садржи општи и посебни део.</w:t>
      </w:r>
    </w:p>
    <w:p w14:paraId="4AB3E544"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Општи део програма обуке обухвата упознавање запослених са правима, обавезама и одговорностима у области безбедности и здравља на раду из закона и подзаконских прописа, као и упознавање са општим актима послодавца у области безбедности и здравља на раду.</w:t>
      </w:r>
    </w:p>
    <w:p w14:paraId="726F2C2E"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Посебни део програма обуке обухвата упознавање са свим потенцијалним опасностима и штетностима на радном месту, процењеним ризицима и мерама за безбедан и здрав рад.</w:t>
      </w:r>
    </w:p>
    <w:p w14:paraId="2DFEE6AF"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Провера теоријске и практичне обучености запосленог за безбедан и здрав рад обавља се на радном месту.</w:t>
      </w:r>
    </w:p>
    <w:p w14:paraId="26E498B9" w14:textId="77777777" w:rsidR="00D86350" w:rsidRPr="00532821" w:rsidRDefault="00D86350" w:rsidP="00D86350">
      <w:pPr>
        <w:autoSpaceDE w:val="0"/>
        <w:autoSpaceDN w:val="0"/>
        <w:adjustRightInd w:val="0"/>
        <w:jc w:val="both"/>
        <w:rPr>
          <w:rFonts w:ascii="Segoe UI" w:hAnsi="Segoe UI" w:cs="Segoe UI"/>
          <w:i/>
          <w:iCs/>
          <w:sz w:val="20"/>
          <w:szCs w:val="20"/>
          <w:u w:val="single"/>
          <w:lang w:val="sr-Latn-RS"/>
        </w:rPr>
      </w:pPr>
      <w:r w:rsidRPr="00532821">
        <w:rPr>
          <w:rFonts w:ascii="Segoe UI" w:hAnsi="Segoe UI" w:cs="Segoe UI"/>
          <w:i/>
          <w:iCs/>
          <w:sz w:val="20"/>
          <w:szCs w:val="20"/>
          <w:u w:val="single"/>
        </w:rPr>
        <w:t>Периодичне обуке за безбедан и здрав рад запосленог који ради на радном месту са повећаним ризиком врше се најкасније у року од једне године од дана претходне обуке, а на осталим радним местима најкасније у року од три године од дана претходне обуке.</w:t>
      </w:r>
    </w:p>
    <w:p w14:paraId="2AC3C02F"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Обука за безбедан и здрав рад обавља се на језику који запослени разуме и прилагођава се могућностима и способностима посебних група запослених.</w:t>
      </w:r>
    </w:p>
    <w:p w14:paraId="32B08FC9"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У склопу практичног дела се обавезно одлази до радног места запосленог и демонстрирају му се правилне методе рада на средствима за рад. Обавезно му се показују сва опасна места и начини заштите на средствима за рад (заштитне направе, заштитни уређаји). Детаљно му се објасни упутство за руковање и одржавање, а нарочито упутство за безбедан и здрав рад за сва средства за рад која користи. Програм оспособљавања прави послодавац.</w:t>
      </w:r>
    </w:p>
    <w:p w14:paraId="3A88DB26" w14:textId="77777777" w:rsidR="00D86350" w:rsidRPr="00532821" w:rsidRDefault="00D86350" w:rsidP="00D86350">
      <w:pPr>
        <w:autoSpaceDE w:val="0"/>
        <w:autoSpaceDN w:val="0"/>
        <w:adjustRightInd w:val="0"/>
        <w:jc w:val="both"/>
        <w:rPr>
          <w:rFonts w:ascii="Segoe UI" w:hAnsi="Segoe UI" w:cs="Segoe UI"/>
          <w:sz w:val="20"/>
          <w:szCs w:val="20"/>
          <w:lang w:val="sr-Latn-RS"/>
        </w:rPr>
      </w:pPr>
    </w:p>
    <w:p w14:paraId="2F4C256F"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Послодавац је дужан да спроведе обуку запослених за правилно коришћење личне заштитне опреме.</w:t>
      </w:r>
    </w:p>
    <w:p w14:paraId="1744EAFE" w14:textId="77777777" w:rsidR="00D86350" w:rsidRPr="00532821" w:rsidRDefault="00D86350" w:rsidP="00D86350">
      <w:pPr>
        <w:autoSpaceDE w:val="0"/>
        <w:autoSpaceDN w:val="0"/>
        <w:adjustRightInd w:val="0"/>
        <w:jc w:val="both"/>
        <w:rPr>
          <w:rFonts w:ascii="Segoe UI" w:hAnsi="Segoe UI" w:cs="Segoe UI"/>
          <w:sz w:val="20"/>
          <w:szCs w:val="20"/>
          <w:lang w:val="sr-Latn-RS"/>
        </w:rPr>
      </w:pPr>
    </w:p>
    <w:p w14:paraId="49F7D9AE"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Након доношења акта о процени ризика сви запослени се оспособљавају са аспекта ризика везаних за њихова радна места. </w:t>
      </w:r>
    </w:p>
    <w:p w14:paraId="4466C605"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 Оспособљавање запослених који су распоређени на радна места са повећаним ризиком би требало понављати  </w:t>
      </w:r>
      <w:r w:rsidRPr="00532821">
        <w:rPr>
          <w:rFonts w:ascii="Segoe UI" w:hAnsi="Segoe UI" w:cs="Segoe UI"/>
          <w:b/>
          <w:sz w:val="20"/>
          <w:szCs w:val="20"/>
        </w:rPr>
        <w:t xml:space="preserve"> једном годишње</w:t>
      </w:r>
      <w:r w:rsidRPr="00532821">
        <w:rPr>
          <w:rFonts w:ascii="Segoe UI" w:hAnsi="Segoe UI" w:cs="Segoe UI"/>
          <w:sz w:val="20"/>
          <w:szCs w:val="20"/>
        </w:rPr>
        <w:t xml:space="preserve">, а обавезно уколико се догоди колективна, веома тешка или смртна повреда. </w:t>
      </w:r>
    </w:p>
    <w:p w14:paraId="35C7978B"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 Оспособљавање запослених који су распоређени на радна места која нису са повећаним ризиком требало би понављати</w:t>
      </w:r>
      <w:r>
        <w:rPr>
          <w:rFonts w:ascii="Segoe UI" w:hAnsi="Segoe UI" w:cs="Segoe UI"/>
          <w:sz w:val="20"/>
          <w:szCs w:val="20"/>
          <w:lang w:val="sr-Cyrl-RS"/>
        </w:rPr>
        <w:t xml:space="preserve"> </w:t>
      </w:r>
      <w:r w:rsidRPr="00532821">
        <w:rPr>
          <w:rFonts w:ascii="Segoe UI" w:hAnsi="Segoe UI" w:cs="Segoe UI"/>
          <w:b/>
          <w:sz w:val="20"/>
          <w:szCs w:val="20"/>
        </w:rPr>
        <w:t xml:space="preserve">једном у три године </w:t>
      </w:r>
      <w:r w:rsidRPr="00532821">
        <w:rPr>
          <w:rFonts w:ascii="Segoe UI" w:hAnsi="Segoe UI" w:cs="Segoe UI"/>
          <w:sz w:val="20"/>
          <w:szCs w:val="20"/>
        </w:rPr>
        <w:t xml:space="preserve">, а обавезно уколико се догоди колективна, веома тешка или смртна повреда. </w:t>
      </w:r>
    </w:p>
    <w:p w14:paraId="450D6E49"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lastRenderedPageBreak/>
        <w:t>Наведено оспособљавање врши именовани саветник за безбедност и здравље на раду код послодавца.</w:t>
      </w:r>
    </w:p>
    <w:p w14:paraId="2F4CC89A" w14:textId="77777777" w:rsidR="00D86350" w:rsidRPr="00532821" w:rsidRDefault="00D86350" w:rsidP="00D86350">
      <w:pPr>
        <w:autoSpaceDE w:val="0"/>
        <w:autoSpaceDN w:val="0"/>
        <w:adjustRightInd w:val="0"/>
        <w:jc w:val="both"/>
        <w:rPr>
          <w:rFonts w:ascii="Segoe UI" w:hAnsi="Segoe UI" w:cs="Segoe UI"/>
          <w:sz w:val="20"/>
          <w:szCs w:val="20"/>
          <w:lang w:val="sr-Latn-RS"/>
        </w:rPr>
      </w:pPr>
    </w:p>
    <w:p w14:paraId="2FB88CDF"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Теоријско и практично оспособљавање запослених за пружање прве помоћи, вршити на 5 година. Обуку може вршити стручна установа.</w:t>
      </w:r>
    </w:p>
    <w:p w14:paraId="56010115" w14:textId="77777777" w:rsidR="00D86350" w:rsidRPr="00532821" w:rsidRDefault="00D86350" w:rsidP="00D86350">
      <w:pPr>
        <w:autoSpaceDE w:val="0"/>
        <w:autoSpaceDN w:val="0"/>
        <w:adjustRightInd w:val="0"/>
        <w:jc w:val="both"/>
        <w:rPr>
          <w:rFonts w:ascii="Segoe UI" w:hAnsi="Segoe UI" w:cs="Segoe UI"/>
          <w:sz w:val="20"/>
          <w:szCs w:val="20"/>
          <w:lang w:val="sr-Latn-RS"/>
        </w:rPr>
      </w:pPr>
    </w:p>
    <w:p w14:paraId="7F9353B3"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Потребно је сваке три године обавити обуку и практичну проверу из заштите од пожара за све запослене. Обуку може да врши стручна установа или овлашћено лице са лиценцом за обављање послова ЗОП.</w:t>
      </w:r>
    </w:p>
    <w:p w14:paraId="51FEE865" w14:textId="30402FBC" w:rsidR="00D86350" w:rsidRPr="00532821" w:rsidRDefault="00D86350" w:rsidP="00D86350">
      <w:pPr>
        <w:pStyle w:val="Heading2"/>
        <w:rPr>
          <w:rFonts w:ascii="Segoe UI" w:hAnsi="Segoe UI" w:cs="Segoe UI"/>
          <w:i w:val="0"/>
          <w:iCs w:val="0"/>
          <w:noProof/>
          <w:sz w:val="22"/>
          <w:szCs w:val="24"/>
          <w:lang w:val="sr-Latn-RS"/>
        </w:rPr>
      </w:pPr>
      <w:bookmarkStart w:id="10" w:name="_Toc182413508"/>
      <w:bookmarkStart w:id="11" w:name="_Toc174376434"/>
      <w:bookmarkStart w:id="12" w:name="_Toc174424829"/>
      <w:bookmarkStart w:id="13" w:name="_Toc184814549"/>
      <w:bookmarkStart w:id="14" w:name="_Toc351634843"/>
      <w:bookmarkStart w:id="15" w:name="_Toc80797276"/>
      <w:r w:rsidRPr="00532821">
        <w:rPr>
          <w:rFonts w:ascii="Segoe UI" w:hAnsi="Segoe UI" w:cs="Segoe UI"/>
          <w:i w:val="0"/>
          <w:iCs w:val="0"/>
          <w:noProof/>
          <w:sz w:val="22"/>
          <w:szCs w:val="24"/>
        </w:rPr>
        <w:t>8.2. Превентивни и периодични прегледи и испитивања опреме за рад</w:t>
      </w:r>
      <w:bookmarkEnd w:id="10"/>
      <w:r w:rsidR="00F04D39">
        <w:rPr>
          <w:rFonts w:ascii="Segoe UI" w:hAnsi="Segoe UI" w:cs="Segoe UI"/>
          <w:i w:val="0"/>
          <w:iCs w:val="0"/>
          <w:noProof/>
          <w:sz w:val="22"/>
          <w:szCs w:val="24"/>
          <w:lang w:val="sr-Cyrl-RS"/>
        </w:rPr>
        <w:t xml:space="preserve"> </w:t>
      </w:r>
      <w:r w:rsidR="00F04D39" w:rsidRPr="00F04D39">
        <w:rPr>
          <w:rFonts w:ascii="Segoe UI" w:hAnsi="Segoe UI" w:cs="Segoe UI"/>
          <w:i w:val="0"/>
          <w:iCs w:val="0"/>
          <w:noProof/>
          <w:sz w:val="22"/>
          <w:szCs w:val="24"/>
        </w:rPr>
        <w:t>и испитива</w:t>
      </w:r>
      <w:r w:rsidR="00F04D39">
        <w:rPr>
          <w:rFonts w:ascii="Segoe UI" w:hAnsi="Segoe UI" w:cs="Segoe UI"/>
          <w:i w:val="0"/>
          <w:iCs w:val="0"/>
          <w:noProof/>
          <w:sz w:val="22"/>
          <w:szCs w:val="24"/>
          <w:lang w:val="sr-Cyrl-RS"/>
        </w:rPr>
        <w:t>ња</w:t>
      </w:r>
      <w:r w:rsidR="00F04D39" w:rsidRPr="00F04D39">
        <w:rPr>
          <w:rFonts w:ascii="Segoe UI" w:hAnsi="Segoe UI" w:cs="Segoe UI"/>
          <w:i w:val="0"/>
          <w:iCs w:val="0"/>
          <w:noProof/>
          <w:sz w:val="22"/>
          <w:szCs w:val="24"/>
        </w:rPr>
        <w:t xml:space="preserve"> електричних и громобранских инсталација</w:t>
      </w:r>
      <w:r w:rsidRPr="00532821">
        <w:rPr>
          <w:rFonts w:ascii="Segoe UI" w:hAnsi="Segoe UI" w:cs="Segoe UI"/>
          <w:i w:val="0"/>
          <w:iCs w:val="0"/>
          <w:noProof/>
          <w:sz w:val="22"/>
          <w:szCs w:val="24"/>
        </w:rPr>
        <w:t xml:space="preserve"> </w:t>
      </w:r>
      <w:bookmarkEnd w:id="11"/>
      <w:bookmarkEnd w:id="12"/>
      <w:bookmarkEnd w:id="13"/>
      <w:bookmarkEnd w:id="14"/>
      <w:bookmarkEnd w:id="15"/>
    </w:p>
    <w:p w14:paraId="3B2659F6" w14:textId="21E9AA99"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Превентивним и периодичним прегледима и проверама опреме за рад </w:t>
      </w:r>
      <w:r w:rsidR="00F04D39" w:rsidRPr="00F04D39">
        <w:rPr>
          <w:rFonts w:ascii="Segoe UI" w:hAnsi="Segoe UI" w:cs="Segoe UI"/>
          <w:sz w:val="20"/>
          <w:szCs w:val="20"/>
        </w:rPr>
        <w:t>и испитивањима електричних и громобранских инсталација</w:t>
      </w:r>
      <w:r w:rsidR="00F04D39" w:rsidRPr="00F04D39">
        <w:rPr>
          <w:rFonts w:ascii="Segoe UI" w:hAnsi="Segoe UI" w:cs="Segoe UI"/>
          <w:sz w:val="20"/>
          <w:szCs w:val="20"/>
        </w:rPr>
        <w:t xml:space="preserve"> </w:t>
      </w:r>
      <w:r w:rsidRPr="00532821">
        <w:rPr>
          <w:rFonts w:ascii="Segoe UI" w:hAnsi="Segoe UI" w:cs="Segoe UI"/>
          <w:sz w:val="20"/>
          <w:szCs w:val="20"/>
        </w:rPr>
        <w:t>проверава се и утврђује да ли су на опреми за рад која се користи у процесу рада, примењене мере безбедности и здравља на раду утврђене прописима о безбедности и здрављу на раду, техничким прописима, стандардима и упутствима произвођача.</w:t>
      </w:r>
    </w:p>
    <w:p w14:paraId="49560217"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Прегледе и провере опреме за рад врши правно лице са лиценцом за обављање послова прегледа и провере опреме за рад, које поседује одговарајуће инструменте и уређаје за обављање прегледа и провере, наведене са техничким карактеристикама у прихваћеној методологији.</w:t>
      </w:r>
    </w:p>
    <w:p w14:paraId="039B1064" w14:textId="2E30B5A2"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Превентивни прегледи и провере опреме за рад </w:t>
      </w:r>
      <w:r w:rsidR="00F04D39" w:rsidRPr="00F04D39">
        <w:rPr>
          <w:rFonts w:ascii="Segoe UI" w:hAnsi="Segoe UI" w:cs="Segoe UI"/>
          <w:sz w:val="20"/>
          <w:szCs w:val="20"/>
        </w:rPr>
        <w:t>и испитивања електричних и громобранских инсталација</w:t>
      </w:r>
      <w:r w:rsidR="00F04D39" w:rsidRPr="00F04D39">
        <w:rPr>
          <w:rFonts w:ascii="Segoe UI" w:hAnsi="Segoe UI" w:cs="Segoe UI"/>
          <w:sz w:val="20"/>
          <w:szCs w:val="20"/>
        </w:rPr>
        <w:t xml:space="preserve"> </w:t>
      </w:r>
      <w:r w:rsidRPr="00532821">
        <w:rPr>
          <w:rFonts w:ascii="Segoe UI" w:hAnsi="Segoe UI" w:cs="Segoe UI"/>
          <w:sz w:val="20"/>
          <w:szCs w:val="20"/>
        </w:rPr>
        <w:t>обављају се пре почетка коришћења, односно пре давања на употребу запосленима, после ремонта, реконструкције или хаварије, као и пре почетка рада на новом месту рада ако је стационарна опрема премештена са једног на друго место, након отклањања недостатака утврђених од стране правног лица са лиценцом, након смртне или тешке повреде на раду запосленог при коришћењу опреме за рад,  после наложене мере инспектора рада, као и уколико дође до било којих промена на опреми за рад које утичу на безбедан и здрав рад запослених.</w:t>
      </w:r>
    </w:p>
    <w:p w14:paraId="6ED06C3F" w14:textId="4A97924A"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Превентивни прегледи и провере опреме за рад </w:t>
      </w:r>
      <w:r w:rsidR="00F04D39" w:rsidRPr="00F04D39">
        <w:rPr>
          <w:rFonts w:ascii="Segoe UI" w:hAnsi="Segoe UI" w:cs="Segoe UI"/>
          <w:sz w:val="20"/>
          <w:szCs w:val="20"/>
        </w:rPr>
        <w:t>и испитивања електричних и громобранских инсталација</w:t>
      </w:r>
      <w:r w:rsidR="00F04D39" w:rsidRPr="00F04D39">
        <w:rPr>
          <w:rFonts w:ascii="Segoe UI" w:hAnsi="Segoe UI" w:cs="Segoe UI"/>
          <w:sz w:val="20"/>
          <w:szCs w:val="20"/>
        </w:rPr>
        <w:t xml:space="preserve"> </w:t>
      </w:r>
      <w:r w:rsidRPr="00532821">
        <w:rPr>
          <w:rFonts w:ascii="Segoe UI" w:hAnsi="Segoe UI" w:cs="Segoe UI"/>
          <w:sz w:val="20"/>
          <w:szCs w:val="20"/>
        </w:rPr>
        <w:t>не обављају се за опрему за рад коју, приликом првог стављања у употребу, није потребно склапати, састављати или монтирати или опрему за рад коју је произвођач ставио у погон и предао на коришћење послодавцу.</w:t>
      </w:r>
    </w:p>
    <w:p w14:paraId="4CD59543" w14:textId="60CEE542"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 Периодични прегледи и провере опреме за рад </w:t>
      </w:r>
      <w:r w:rsidR="00F04D39" w:rsidRPr="00F04D39">
        <w:rPr>
          <w:rFonts w:ascii="Segoe UI" w:hAnsi="Segoe UI" w:cs="Segoe UI"/>
          <w:sz w:val="20"/>
          <w:szCs w:val="20"/>
        </w:rPr>
        <w:t>и испитивања електричних и громобранских инсталација</w:t>
      </w:r>
      <w:r w:rsidR="00F04D39" w:rsidRPr="00F04D39">
        <w:rPr>
          <w:rFonts w:ascii="Segoe UI" w:hAnsi="Segoe UI" w:cs="Segoe UI"/>
          <w:sz w:val="20"/>
          <w:szCs w:val="20"/>
        </w:rPr>
        <w:t xml:space="preserve"> </w:t>
      </w:r>
      <w:r w:rsidRPr="00532821">
        <w:rPr>
          <w:rFonts w:ascii="Segoe UI" w:hAnsi="Segoe UI" w:cs="Segoe UI"/>
          <w:sz w:val="20"/>
          <w:szCs w:val="20"/>
        </w:rPr>
        <w:t xml:space="preserve">обављају се у року који је утврђен техничким прописима и стандардима или који је одређен упутством произвођача, а најкасније у року од  </w:t>
      </w:r>
      <w:r w:rsidRPr="00532821">
        <w:rPr>
          <w:rFonts w:ascii="Segoe UI" w:hAnsi="Segoe UI" w:cs="Segoe UI"/>
          <w:i/>
          <w:iCs/>
          <w:sz w:val="20"/>
          <w:szCs w:val="20"/>
          <w:u w:val="single"/>
        </w:rPr>
        <w:t xml:space="preserve"> три године </w:t>
      </w:r>
      <w:r w:rsidRPr="00532821">
        <w:rPr>
          <w:rFonts w:ascii="Segoe UI" w:hAnsi="Segoe UI" w:cs="Segoe UI"/>
          <w:sz w:val="20"/>
          <w:szCs w:val="20"/>
        </w:rPr>
        <w:t xml:space="preserve">  од дана претходног прегледа и провере, осим периодичних прегледа и провере привремене електричне инсталације са уређајима, опремом и прибором, који се обављају у року од шест месеци од дана претходног прегледа и провере и периодичних прегледа и провере опреме за рад коју послодавац утврди актом о процени ризика, који се обављају у року утврђеном тим актом али не дужим од три године од дана претходног прегледа и провере. </w:t>
      </w:r>
    </w:p>
    <w:p w14:paraId="38CC063B" w14:textId="77777777" w:rsidR="00D86350" w:rsidRPr="00532821" w:rsidRDefault="00D86350" w:rsidP="00D86350">
      <w:pPr>
        <w:pStyle w:val="Heading2"/>
        <w:rPr>
          <w:rFonts w:ascii="Segoe UI" w:hAnsi="Segoe UI" w:cs="Segoe UI"/>
          <w:i w:val="0"/>
          <w:iCs w:val="0"/>
          <w:noProof/>
          <w:sz w:val="22"/>
          <w:szCs w:val="24"/>
          <w:lang w:val="sr-Latn-RS"/>
        </w:rPr>
      </w:pPr>
      <w:bookmarkStart w:id="16" w:name="_Toc182413509"/>
      <w:bookmarkStart w:id="17" w:name="_Toc179766997"/>
      <w:bookmarkStart w:id="18" w:name="_Toc184814550"/>
      <w:bookmarkStart w:id="19" w:name="_Toc351634884"/>
      <w:bookmarkStart w:id="20" w:name="_Toc80797277"/>
      <w:r w:rsidRPr="00532821">
        <w:rPr>
          <w:rFonts w:ascii="Segoe UI" w:hAnsi="Segoe UI" w:cs="Segoe UI"/>
          <w:i w:val="0"/>
          <w:iCs w:val="0"/>
          <w:noProof/>
          <w:sz w:val="22"/>
          <w:szCs w:val="24"/>
        </w:rPr>
        <w:t xml:space="preserve">8.3. Превентивна и периодична испитивања услова радне </w:t>
      </w:r>
      <w:r>
        <w:rPr>
          <w:rFonts w:ascii="Segoe UI" w:hAnsi="Segoe UI" w:cs="Segoe UI"/>
          <w:i w:val="0"/>
          <w:iCs w:val="0"/>
          <w:noProof/>
          <w:sz w:val="22"/>
          <w:szCs w:val="24"/>
        </w:rPr>
        <w:t>средине</w:t>
      </w:r>
      <w:bookmarkEnd w:id="16"/>
      <w:r w:rsidRPr="00532821">
        <w:rPr>
          <w:rFonts w:ascii="Segoe UI" w:hAnsi="Segoe UI" w:cs="Segoe UI"/>
          <w:i w:val="0"/>
          <w:iCs w:val="0"/>
          <w:noProof/>
          <w:sz w:val="22"/>
          <w:szCs w:val="24"/>
        </w:rPr>
        <w:t xml:space="preserve"> </w:t>
      </w:r>
      <w:bookmarkEnd w:id="17"/>
      <w:bookmarkEnd w:id="18"/>
      <w:bookmarkEnd w:id="19"/>
      <w:bookmarkEnd w:id="20"/>
    </w:p>
    <w:p w14:paraId="0617C593"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Превентивним и периодичним испитивањима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(у даљем тексту: испитивања) проверава се и утврђује да ли су на радном месту и у радној </w:t>
      </w:r>
      <w:r>
        <w:rPr>
          <w:rFonts w:ascii="Segoe UI" w:hAnsi="Segoe UI" w:cs="Segoe UI"/>
          <w:noProof/>
          <w:sz w:val="20"/>
          <w:szCs w:val="20"/>
        </w:rPr>
        <w:t>средини</w:t>
      </w:r>
      <w:r w:rsidRPr="00532821">
        <w:rPr>
          <w:rFonts w:ascii="Segoe UI" w:hAnsi="Segoe UI" w:cs="Segoe UI"/>
          <w:noProof/>
          <w:sz w:val="20"/>
          <w:szCs w:val="20"/>
        </w:rPr>
        <w:t xml:space="preserve"> примењене мере безбедности и здравља на раду утврђене прописима у области безбедности и здравља на раду, техничким прописима и стандардима.</w:t>
      </w:r>
    </w:p>
    <w:p w14:paraId="59035E76"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Превентивна и периодична испитивања реализују се према Плану и програму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 који обавезно садрже мерна места, параметре за праћење и периодику испитивања.</w:t>
      </w:r>
    </w:p>
    <w:p w14:paraId="714BA856"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План и програм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израђује правно лице са лиценцом у складу са актом о процени ризика и у сарадњи са послодавцем.</w:t>
      </w:r>
    </w:p>
    <w:p w14:paraId="7E85D26A"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lastRenderedPageBreak/>
        <w:t xml:space="preserve">Уколико током времена дође до промена које утичу на услове радне </w:t>
      </w:r>
      <w:r>
        <w:rPr>
          <w:rFonts w:ascii="Segoe UI" w:hAnsi="Segoe UI" w:cs="Segoe UI"/>
          <w:noProof/>
          <w:sz w:val="20"/>
          <w:szCs w:val="20"/>
        </w:rPr>
        <w:t>средине</w:t>
      </w:r>
      <w:r w:rsidRPr="00532821">
        <w:rPr>
          <w:rFonts w:ascii="Segoe UI" w:hAnsi="Segoe UI" w:cs="Segoe UI"/>
          <w:noProof/>
          <w:sz w:val="20"/>
          <w:szCs w:val="20"/>
        </w:rPr>
        <w:t>, неопходно је извршити ажурирање Плана и програма мониторинга.</w:t>
      </w:r>
    </w:p>
    <w:p w14:paraId="6EE6315A"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Ажурирање Плана и програма мониторинга врши правно лице са лиценцом у сарадњи са послодавцем.</w:t>
      </w:r>
    </w:p>
    <w:p w14:paraId="10004BD9"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Послодавац у складу са Законом о безбедности и здрављу на раду правном лицу са лиценцом ставља на располагање акт о процени ризика и другу неопходну документацију и податке за израду Плана и програма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w:t>
      </w:r>
    </w:p>
    <w:p w14:paraId="766A8AF0" w14:textId="77777777" w:rsidR="00D86350" w:rsidRPr="00532821" w:rsidRDefault="00D86350" w:rsidP="00D86350">
      <w:pPr>
        <w:ind w:right="-25"/>
        <w:jc w:val="both"/>
        <w:rPr>
          <w:rFonts w:ascii="Segoe UI" w:hAnsi="Segoe UI" w:cs="Segoe UI"/>
          <w:noProof/>
          <w:sz w:val="20"/>
          <w:szCs w:val="20"/>
          <w:lang w:val="sr-Latn-RS"/>
        </w:rPr>
      </w:pPr>
    </w:p>
    <w:p w14:paraId="7061017C"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Испитивања обухватају:</w:t>
      </w:r>
    </w:p>
    <w:p w14:paraId="5482EC41"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1 ) микроклиму (температура, брзина струјања и релативна влажност ваздуха);</w:t>
      </w:r>
    </w:p>
    <w:p w14:paraId="3DAE5D58"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2 ) хемијске штетности (гасови, паре, димови и прашине);</w:t>
      </w:r>
    </w:p>
    <w:p w14:paraId="653FC9BD"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3 ) физичке штетности (бука, вибрације и штетна зрачења - осим јонизујућих зрачења);</w:t>
      </w:r>
    </w:p>
    <w:p w14:paraId="5B2B5085"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4 ) осветљеност;</w:t>
      </w:r>
    </w:p>
    <w:p w14:paraId="27BCD7A2"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5 ) биолошке штетности.</w:t>
      </w:r>
    </w:p>
    <w:p w14:paraId="12A9291D"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Испитивања се обављају анализом свих елемената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тако да се даје јединствена оцена обављеног испитивања.</w:t>
      </w:r>
    </w:p>
    <w:p w14:paraId="7E9AE70B"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Испитивања се, по правилу, врше у условима када раде сви технолошки капацитети (опрема за рад, инсталације за климатизацију, проветравање и сл.), што се посебно наводи у стручном налазу.</w:t>
      </w:r>
    </w:p>
    <w:p w14:paraId="179E82F7" w14:textId="77777777" w:rsidR="00D86350" w:rsidRPr="00532821" w:rsidRDefault="00D86350" w:rsidP="00D86350">
      <w:pPr>
        <w:ind w:right="-25"/>
        <w:jc w:val="both"/>
        <w:rPr>
          <w:rFonts w:ascii="Segoe UI" w:hAnsi="Segoe UI" w:cs="Segoe UI"/>
          <w:noProof/>
          <w:sz w:val="20"/>
          <w:szCs w:val="20"/>
          <w:highlight w:val="yellow"/>
          <w:lang w:val="sr-Latn-RS"/>
        </w:rPr>
      </w:pPr>
    </w:p>
    <w:p w14:paraId="3712FBD9"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микроклиме врши се на радним местима и радној </w:t>
      </w:r>
      <w:r>
        <w:rPr>
          <w:rFonts w:ascii="Segoe UI" w:hAnsi="Segoe UI" w:cs="Segoe UI"/>
          <w:noProof/>
          <w:sz w:val="20"/>
          <w:szCs w:val="20"/>
        </w:rPr>
        <w:t>средини</w:t>
      </w:r>
      <w:r w:rsidRPr="00532821">
        <w:rPr>
          <w:rFonts w:ascii="Segoe UI" w:hAnsi="Segoe UI" w:cs="Segoe UI"/>
          <w:noProof/>
          <w:sz w:val="20"/>
          <w:szCs w:val="20"/>
        </w:rPr>
        <w:t xml:space="preserve"> у којој се обавља процес рада, односно у којој се запослени крећу, или задржавају дуже од два сата у току радне смене.</w:t>
      </w:r>
    </w:p>
    <w:p w14:paraId="6E547D8F"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Испитивања микроклиме врше се у летњем и зимском периоду, а не врше се у радној </w:t>
      </w:r>
      <w:r>
        <w:rPr>
          <w:rFonts w:ascii="Segoe UI" w:hAnsi="Segoe UI" w:cs="Segoe UI"/>
          <w:noProof/>
          <w:sz w:val="20"/>
          <w:szCs w:val="20"/>
        </w:rPr>
        <w:t>средини</w:t>
      </w:r>
      <w:r w:rsidRPr="00532821">
        <w:rPr>
          <w:rFonts w:ascii="Segoe UI" w:hAnsi="Segoe UI" w:cs="Segoe UI"/>
          <w:noProof/>
          <w:sz w:val="20"/>
          <w:szCs w:val="20"/>
        </w:rPr>
        <w:t xml:space="preserve"> у којој се због специфичности технолошког процеса и квалитета производа морају одржавати одређени производни услови (хладњаче, сушаре, просторије за ферментацију и сл.).</w:t>
      </w:r>
    </w:p>
    <w:p w14:paraId="3A61CCF6"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i/>
          <w:iCs/>
          <w:noProof/>
          <w:sz w:val="20"/>
          <w:szCs w:val="20"/>
          <w:u w:val="single"/>
        </w:rPr>
        <w:t xml:space="preserve"> Испитивање микроклиме у летњем периоду врши се кад је спољна температура изнад 25 степени целзијуса, а у зимском периоду када је спољна температура испод 5 степени целзијуса</w:t>
      </w:r>
      <w:r w:rsidRPr="00532821">
        <w:rPr>
          <w:rFonts w:ascii="Segoe UI" w:hAnsi="Segoe UI" w:cs="Segoe UI"/>
          <w:noProof/>
          <w:sz w:val="20"/>
          <w:szCs w:val="20"/>
        </w:rPr>
        <w:t xml:space="preserve">. </w:t>
      </w:r>
    </w:p>
    <w:p w14:paraId="5500D681"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микроклиме врши се у складу са Планом и програмом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и прихваћеном методологијом испитивања микроклиме, прописима у области безбедности и здравља на раду, техничким прописима и стандардима.</w:t>
      </w:r>
    </w:p>
    <w:p w14:paraId="1C31E43D"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Испитивање микроклиме у радној просторији чија је површина до 100 m2 врши се најмање на једном мерном месту, а у радној просторији чија је површина већа од 100 m2 испитивање се врши најмање на сваких следећих 100 m2 по једно мерење.</w:t>
      </w:r>
    </w:p>
    <w:p w14:paraId="410DB5AD"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У случају када то технолошки процес захтева, или се у просторији налази више технологија, број мерних места се одређује према захтевима технолошког процеса и карактеристикама објекта.</w:t>
      </w:r>
    </w:p>
    <w:p w14:paraId="45FF8C8F" w14:textId="77777777" w:rsidR="00D86350" w:rsidRPr="00532821" w:rsidRDefault="00D86350" w:rsidP="00D86350">
      <w:pPr>
        <w:ind w:right="-25"/>
        <w:jc w:val="both"/>
        <w:rPr>
          <w:rFonts w:ascii="Segoe UI" w:hAnsi="Segoe UI" w:cs="Segoe UI"/>
          <w:noProof/>
          <w:sz w:val="20"/>
          <w:szCs w:val="20"/>
          <w:highlight w:val="yellow"/>
          <w:lang w:val="sr-Latn-RS"/>
        </w:rPr>
      </w:pPr>
    </w:p>
    <w:p w14:paraId="77C01433"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осветљености на радном месту и радној </w:t>
      </w:r>
      <w:r>
        <w:rPr>
          <w:rFonts w:ascii="Segoe UI" w:hAnsi="Segoe UI" w:cs="Segoe UI"/>
          <w:noProof/>
          <w:sz w:val="20"/>
          <w:szCs w:val="20"/>
        </w:rPr>
        <w:t>средини</w:t>
      </w:r>
      <w:r w:rsidRPr="00532821">
        <w:rPr>
          <w:rFonts w:ascii="Segoe UI" w:hAnsi="Segoe UI" w:cs="Segoe UI"/>
          <w:noProof/>
          <w:sz w:val="20"/>
          <w:szCs w:val="20"/>
        </w:rPr>
        <w:t xml:space="preserve"> врши се у складу са Планом и програмом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и прихваћеном методологијом испитивања и мерења осветљености, прописима у области безбедности и здравља на раду, техничким прописима и стандардима.</w:t>
      </w:r>
    </w:p>
    <w:p w14:paraId="1ED3E8F5"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осветљености у радној </w:t>
      </w:r>
      <w:r>
        <w:rPr>
          <w:rFonts w:ascii="Segoe UI" w:hAnsi="Segoe UI" w:cs="Segoe UI"/>
          <w:noProof/>
          <w:sz w:val="20"/>
          <w:szCs w:val="20"/>
        </w:rPr>
        <w:t>средини</w:t>
      </w:r>
      <w:r w:rsidRPr="00532821">
        <w:rPr>
          <w:rFonts w:ascii="Segoe UI" w:hAnsi="Segoe UI" w:cs="Segoe UI"/>
          <w:noProof/>
          <w:sz w:val="20"/>
          <w:szCs w:val="20"/>
        </w:rPr>
        <w:t xml:space="preserve"> врши се након постављања новоизведеног осветљења, после реконструкције постојећег осветљења, промене намене објекта, односно радне просторије у складу са прописима у области безбедности и здравља на раду, техничким прописима и стандардима.</w:t>
      </w:r>
    </w:p>
    <w:p w14:paraId="429CBF5E" w14:textId="77777777" w:rsidR="00D86350" w:rsidRPr="00532821" w:rsidRDefault="00D86350" w:rsidP="00D86350">
      <w:pPr>
        <w:ind w:right="-25"/>
        <w:jc w:val="both"/>
        <w:rPr>
          <w:rFonts w:ascii="Segoe UI" w:hAnsi="Segoe UI" w:cs="Segoe UI"/>
          <w:noProof/>
          <w:sz w:val="20"/>
          <w:szCs w:val="20"/>
          <w:lang w:val="sr-Latn-RS"/>
        </w:rPr>
      </w:pPr>
    </w:p>
    <w:p w14:paraId="1266541D"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физичких штетности врши се на радном месту и радној </w:t>
      </w:r>
      <w:r>
        <w:rPr>
          <w:rFonts w:ascii="Segoe UI" w:hAnsi="Segoe UI" w:cs="Segoe UI"/>
          <w:noProof/>
          <w:sz w:val="20"/>
          <w:szCs w:val="20"/>
        </w:rPr>
        <w:t>средини</w:t>
      </w:r>
      <w:r w:rsidRPr="00532821">
        <w:rPr>
          <w:rFonts w:ascii="Segoe UI" w:hAnsi="Segoe UI" w:cs="Segoe UI"/>
          <w:noProof/>
          <w:sz w:val="20"/>
          <w:szCs w:val="20"/>
        </w:rPr>
        <w:t xml:space="preserve"> где се при технолошком и радном процесу појављују бука, вибрације и штетна зрачења.</w:t>
      </w:r>
    </w:p>
    <w:p w14:paraId="7AB5A3A4"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Испитивања се врше, по правилу, у условима када раде сви технолошки капацитети (опрема за рад, уређаји и инсталација за вентилацију, проветравање, загревање и сл.), што се посебно истиче у стручном налазу.</w:t>
      </w:r>
    </w:p>
    <w:p w14:paraId="2553B2E1"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вибрација обухвата мерење, анализу и упоређивање измерених величина са дозвољеним вредностима у циљу заштите лица која су изложена њиховом штетном дејству. Испитивање вибрација врши се на додирним површинама опреме за рад, радним површинама, </w:t>
      </w:r>
      <w:r w:rsidRPr="00532821">
        <w:rPr>
          <w:rFonts w:ascii="Segoe UI" w:hAnsi="Segoe UI" w:cs="Segoe UI"/>
          <w:noProof/>
          <w:sz w:val="20"/>
          <w:szCs w:val="20"/>
        </w:rPr>
        <w:lastRenderedPageBreak/>
        <w:t>подовима и алатима на којима се појављују вибрације, а са којима запослени долази у непосредан додир.</w:t>
      </w:r>
    </w:p>
    <w:p w14:paraId="17023596"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Испитивање штетних зрачења (осим јонизујућих) врши се на радним местима где се она јављају у процесу рада при употреби материјала или опреме за рад која зраче. Испитивање штетних зрачења врши се у условима када раде сви извори штетних зрачења.</w:t>
      </w:r>
    </w:p>
    <w:p w14:paraId="4ACE78C8"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Испитивање буке, вибрација и штетних зрачења обухвата мерење, анализу и упоређивање измерених величина са дозвољеним вредностима.</w:t>
      </w:r>
    </w:p>
    <w:p w14:paraId="6DFC80D2" w14:textId="77777777" w:rsidR="00D86350" w:rsidRPr="00532821" w:rsidRDefault="00D86350" w:rsidP="00D86350">
      <w:pPr>
        <w:ind w:right="-25"/>
        <w:jc w:val="both"/>
        <w:rPr>
          <w:rFonts w:ascii="Segoe UI" w:hAnsi="Segoe UI" w:cs="Segoe UI"/>
          <w:noProof/>
          <w:sz w:val="20"/>
          <w:szCs w:val="20"/>
          <w:highlight w:val="yellow"/>
          <w:lang w:val="sr-Latn-RS"/>
        </w:rPr>
      </w:pPr>
    </w:p>
    <w:p w14:paraId="0AE6F546"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хемијских штетности врши се на радном месту и радној </w:t>
      </w:r>
      <w:r>
        <w:rPr>
          <w:rFonts w:ascii="Segoe UI" w:hAnsi="Segoe UI" w:cs="Segoe UI"/>
          <w:noProof/>
          <w:sz w:val="20"/>
          <w:szCs w:val="20"/>
        </w:rPr>
        <w:t>средини</w:t>
      </w:r>
      <w:r w:rsidRPr="00532821">
        <w:rPr>
          <w:rFonts w:ascii="Segoe UI" w:hAnsi="Segoe UI" w:cs="Segoe UI"/>
          <w:noProof/>
          <w:sz w:val="20"/>
          <w:szCs w:val="20"/>
        </w:rPr>
        <w:t xml:space="preserve"> где се у технолошким и радним процесима појављују хемијске штетности.</w:t>
      </w:r>
    </w:p>
    <w:p w14:paraId="595C3101"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Испитивање хемијских штетности у радној </w:t>
      </w:r>
      <w:r>
        <w:rPr>
          <w:rFonts w:ascii="Segoe UI" w:hAnsi="Segoe UI" w:cs="Segoe UI"/>
          <w:noProof/>
          <w:sz w:val="20"/>
          <w:szCs w:val="20"/>
        </w:rPr>
        <w:t>средини</w:t>
      </w:r>
      <w:r w:rsidRPr="00532821">
        <w:rPr>
          <w:rFonts w:ascii="Segoe UI" w:hAnsi="Segoe UI" w:cs="Segoe UI"/>
          <w:noProof/>
          <w:sz w:val="20"/>
          <w:szCs w:val="20"/>
        </w:rPr>
        <w:t xml:space="preserve"> врши се узимањем једног узорка у зони најдаље од 5 м од извора штетности, односно на радном месту најближем извору штетности на висини 1,5 м изнад пода радног места.</w:t>
      </w:r>
    </w:p>
    <w:p w14:paraId="40D0E481"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Ако је утврђена концентрација хемијских штетности у зонама до 5 м изнад дозвољених концентрација, испитивање се наставља узимањем узорака на сваких следећих 5 м од претходног места испитивања, у концентричним круговима, у четири смера од извора штетности, све док испитивања не покажу концентрацију хемијске штетности испод дозвољених концентрација.</w:t>
      </w:r>
    </w:p>
    <w:p w14:paraId="28DB0D58"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Испитивања се врше, по правилу, у условима када раде сви технолошки капацитети (опрема за рад, уређаји и инсталације за вентилацију, проветравање, загревање и сл.), што се посебно наводи у стручном налазу.</w:t>
      </w:r>
    </w:p>
    <w:p w14:paraId="769BB2B2"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На радним местима на којима је у поступку испитивања утврђена концентрација хемијских штетности изнад дозвољених концентрација послодавац је дужан да спроведе све превентивне мере, у циљу смањења концентрација утврђених хемијских штетности, а након спровођења превентивних мера врши се поновно испитивање ради процене ризика.</w:t>
      </w:r>
    </w:p>
    <w:p w14:paraId="4E234CAD" w14:textId="77777777" w:rsidR="00D86350" w:rsidRPr="00532821" w:rsidRDefault="00D86350" w:rsidP="00D86350">
      <w:pPr>
        <w:ind w:right="-25"/>
        <w:jc w:val="both"/>
        <w:rPr>
          <w:rFonts w:ascii="Segoe UI" w:hAnsi="Segoe UI" w:cs="Segoe UI"/>
          <w:noProof/>
          <w:sz w:val="20"/>
          <w:szCs w:val="20"/>
          <w:highlight w:val="yellow"/>
          <w:lang w:val="sr-Latn-RS"/>
        </w:rPr>
      </w:pPr>
    </w:p>
    <w:p w14:paraId="3B4165FC"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Превентивна испитивања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обављају се у периоду трајања од шест месеци, од почетка рада радног, односно технолошког процеса, реконструкције објекта у ком се обавља радни процес (уређаја за грејање, вентилацију или климатизацију, и сл.) или замене техничких капацитета којима се мењају услови рада, при чему испитивања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морају започети са даном започињања рада технолошког процеса и морају се обављати на свака три месеца,  независно од испитивања планираних Планом и програмом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w:t>
      </w:r>
    </w:p>
    <w:p w14:paraId="56F245EB"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Превентивна испитивања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обављају се и након отклањања недостатака утврђених од стране правног лица са лиценцом, после наложене мере инспектора рада и уколико дође до било које промене која може утицати на услове радне </w:t>
      </w:r>
      <w:r>
        <w:rPr>
          <w:rFonts w:ascii="Segoe UI" w:hAnsi="Segoe UI" w:cs="Segoe UI"/>
          <w:noProof/>
          <w:sz w:val="20"/>
          <w:szCs w:val="20"/>
        </w:rPr>
        <w:t>средине</w:t>
      </w:r>
      <w:r w:rsidRPr="00532821">
        <w:rPr>
          <w:rFonts w:ascii="Segoe UI" w:hAnsi="Segoe UI" w:cs="Segoe UI"/>
          <w:noProof/>
          <w:sz w:val="20"/>
          <w:szCs w:val="20"/>
        </w:rPr>
        <w:t xml:space="preserve">, независно од испитивања планираних Планом и програмом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w:t>
      </w:r>
    </w:p>
    <w:p w14:paraId="27712C41" w14:textId="77777777" w:rsidR="00D86350" w:rsidRPr="00532821" w:rsidRDefault="00D86350" w:rsidP="00D86350">
      <w:pPr>
        <w:ind w:right="-25"/>
        <w:jc w:val="both"/>
        <w:rPr>
          <w:rFonts w:ascii="Segoe UI" w:hAnsi="Segoe UI" w:cs="Segoe UI"/>
          <w:noProof/>
          <w:sz w:val="20"/>
          <w:szCs w:val="20"/>
          <w:lang w:val="sr-Latn-RS"/>
        </w:rPr>
      </w:pPr>
    </w:p>
    <w:p w14:paraId="3BBB71F6" w14:textId="77777777" w:rsidR="00D86350" w:rsidRPr="00532821" w:rsidRDefault="00D86350" w:rsidP="00D86350">
      <w:pPr>
        <w:ind w:right="-25"/>
        <w:jc w:val="both"/>
        <w:rPr>
          <w:rFonts w:ascii="Segoe UI" w:hAnsi="Segoe UI" w:cs="Segoe UI"/>
          <w:noProof/>
          <w:sz w:val="20"/>
          <w:szCs w:val="20"/>
          <w:highlight w:val="yellow"/>
          <w:lang w:val="sr-Latn-RS"/>
        </w:rPr>
      </w:pPr>
      <w:r w:rsidRPr="00532821">
        <w:rPr>
          <w:rFonts w:ascii="Segoe UI" w:hAnsi="Segoe UI" w:cs="Segoe UI"/>
          <w:noProof/>
          <w:sz w:val="20"/>
          <w:szCs w:val="20"/>
        </w:rPr>
        <w:t xml:space="preserve">Периодична испитивања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обављају се на радном месту у радној </w:t>
      </w:r>
      <w:r>
        <w:rPr>
          <w:rFonts w:ascii="Segoe UI" w:hAnsi="Segoe UI" w:cs="Segoe UI"/>
          <w:noProof/>
          <w:sz w:val="20"/>
          <w:szCs w:val="20"/>
        </w:rPr>
        <w:t>средини</w:t>
      </w:r>
      <w:r w:rsidRPr="00532821">
        <w:rPr>
          <w:rFonts w:ascii="Segoe UI" w:hAnsi="Segoe UI" w:cs="Segoe UI"/>
          <w:noProof/>
          <w:sz w:val="20"/>
          <w:szCs w:val="20"/>
        </w:rPr>
        <w:t xml:space="preserve"> у складу са Планом и програмом мониторинга услова радне </w:t>
      </w:r>
      <w:r>
        <w:rPr>
          <w:rFonts w:ascii="Segoe UI" w:hAnsi="Segoe UI" w:cs="Segoe UI"/>
          <w:noProof/>
          <w:sz w:val="20"/>
          <w:szCs w:val="20"/>
        </w:rPr>
        <w:t>средине</w:t>
      </w:r>
      <w:r w:rsidRPr="00532821">
        <w:rPr>
          <w:rFonts w:ascii="Segoe UI" w:hAnsi="Segoe UI" w:cs="Segoe UI"/>
          <w:noProof/>
          <w:sz w:val="20"/>
          <w:szCs w:val="20"/>
        </w:rPr>
        <w:t xml:space="preserve"> најкасније у року од три године од дана претходног испитивања, а за радна места са повећаним ризиком најкасније у року од две године од дана претходног испитивања.</w:t>
      </w:r>
    </w:p>
    <w:p w14:paraId="210FB4A0" w14:textId="77777777" w:rsidR="00D86350" w:rsidRPr="00532821" w:rsidRDefault="00D86350" w:rsidP="00D86350">
      <w:pPr>
        <w:pStyle w:val="Heading2"/>
        <w:ind w:right="-25"/>
        <w:rPr>
          <w:rFonts w:ascii="Segoe UI" w:hAnsi="Segoe UI" w:cs="Segoe UI"/>
          <w:i w:val="0"/>
          <w:iCs w:val="0"/>
          <w:noProof/>
          <w:sz w:val="22"/>
          <w:szCs w:val="22"/>
          <w:lang w:val="sr-Latn-RS"/>
        </w:rPr>
      </w:pPr>
      <w:bookmarkStart w:id="21" w:name="_9.4._Lična_zaštitna"/>
      <w:bookmarkStart w:id="22" w:name="_8.4._Lična_zaštitna"/>
      <w:bookmarkStart w:id="23" w:name="_Toc80797278"/>
      <w:bookmarkStart w:id="24" w:name="_Toc182413510"/>
      <w:bookmarkEnd w:id="21"/>
      <w:bookmarkEnd w:id="22"/>
      <w:r w:rsidRPr="00532821">
        <w:rPr>
          <w:rFonts w:ascii="Segoe UI" w:hAnsi="Segoe UI" w:cs="Segoe UI"/>
          <w:i w:val="0"/>
          <w:iCs w:val="0"/>
          <w:noProof/>
          <w:sz w:val="22"/>
          <w:szCs w:val="22"/>
        </w:rPr>
        <w:t>8.4. Лична заштитна средства</w:t>
      </w:r>
      <w:bookmarkEnd w:id="6"/>
      <w:bookmarkEnd w:id="7"/>
      <w:bookmarkEnd w:id="8"/>
      <w:bookmarkEnd w:id="9"/>
      <w:bookmarkEnd w:id="23"/>
      <w:bookmarkEnd w:id="24"/>
    </w:p>
    <w:p w14:paraId="729111D3" w14:textId="77777777" w:rsidR="00D86350" w:rsidRPr="00532821" w:rsidRDefault="00D86350" w:rsidP="00D86350">
      <w:pPr>
        <w:ind w:right="-25"/>
        <w:jc w:val="both"/>
        <w:rPr>
          <w:rFonts w:ascii="Segoe UI" w:hAnsi="Segoe UI" w:cs="Segoe UI"/>
          <w:noProof/>
          <w:sz w:val="20"/>
          <w:szCs w:val="20"/>
          <w:lang w:val="sr-Latn-RS"/>
        </w:rPr>
      </w:pPr>
      <w:r w:rsidRPr="00532821">
        <w:rPr>
          <w:rFonts w:ascii="Segoe UI" w:hAnsi="Segoe UI" w:cs="Segoe UI"/>
          <w:noProof/>
          <w:sz w:val="20"/>
          <w:szCs w:val="20"/>
        </w:rPr>
        <w:t xml:space="preserve">Ради заштите организма и делова тела, лицима која су за време рада изложена одређеним врстама опасности и штетности стављају се на располагање лична заштитна средства односно ставља се на располагање лична заштитна опрема, ако се дејство опасности и штетности не може отклонити другим мерама безбедности и здравља на раду.  </w:t>
      </w:r>
    </w:p>
    <w:p w14:paraId="4265B23B" w14:textId="77777777" w:rsidR="00D86350" w:rsidRPr="00532821" w:rsidRDefault="00D86350" w:rsidP="00D86350">
      <w:pPr>
        <w:pStyle w:val="BodyText"/>
        <w:spacing w:after="0"/>
        <w:ind w:right="-29"/>
        <w:jc w:val="both"/>
        <w:rPr>
          <w:rFonts w:ascii="Segoe UI" w:hAnsi="Segoe UI" w:cs="Segoe UI"/>
          <w:noProof/>
          <w:sz w:val="20"/>
          <w:szCs w:val="20"/>
          <w:lang w:val="sr-Latn-RS"/>
        </w:rPr>
      </w:pPr>
      <w:r w:rsidRPr="00532821">
        <w:rPr>
          <w:rFonts w:ascii="Segoe UI" w:hAnsi="Segoe UI" w:cs="Segoe UI"/>
          <w:noProof/>
          <w:sz w:val="20"/>
          <w:szCs w:val="20"/>
        </w:rPr>
        <w:t>Послодавац је дужан да запосленима обезбеди и изда на употребу средства за рад и личну заштитну опрему у исправном стању и на којима су примењене прописане мере за безбедност и здравље на раду и да обезбеди контролу њихове употребе у складу са наменом.</w:t>
      </w:r>
    </w:p>
    <w:p w14:paraId="52734E89" w14:textId="77777777" w:rsidR="00D86350" w:rsidRPr="00532821" w:rsidRDefault="00D86350" w:rsidP="00D86350">
      <w:pPr>
        <w:pStyle w:val="BodyText"/>
        <w:spacing w:after="0"/>
        <w:ind w:right="-25"/>
        <w:jc w:val="both"/>
        <w:rPr>
          <w:rFonts w:ascii="Segoe UI" w:hAnsi="Segoe UI" w:cs="Segoe UI"/>
          <w:noProof/>
          <w:sz w:val="20"/>
          <w:szCs w:val="20"/>
          <w:highlight w:val="yellow"/>
          <w:lang w:val="sr-Latn-RS"/>
        </w:rPr>
      </w:pPr>
      <w:r w:rsidRPr="00532821">
        <w:rPr>
          <w:rFonts w:ascii="Segoe UI" w:hAnsi="Segoe UI" w:cs="Segoe UI"/>
          <w:noProof/>
          <w:sz w:val="20"/>
          <w:szCs w:val="20"/>
        </w:rPr>
        <w:t>Послодавац је дужан да спроведе обуку запослених за правилно коришћење личне заштитне опреме.</w:t>
      </w:r>
    </w:p>
    <w:p w14:paraId="2C98B417" w14:textId="77777777" w:rsidR="00D86350" w:rsidRPr="00532821" w:rsidRDefault="00D86350" w:rsidP="00D86350">
      <w:pPr>
        <w:pStyle w:val="BodyText"/>
        <w:spacing w:after="0"/>
        <w:ind w:right="-25"/>
        <w:jc w:val="both"/>
        <w:rPr>
          <w:rFonts w:ascii="Segoe UI" w:hAnsi="Segoe UI" w:cs="Segoe UI"/>
          <w:noProof/>
          <w:sz w:val="16"/>
          <w:szCs w:val="16"/>
          <w:highlight w:val="yellow"/>
          <w:lang w:val="sr-Latn-RS"/>
        </w:rPr>
      </w:pPr>
    </w:p>
    <w:p w14:paraId="7941936B" w14:textId="77777777" w:rsidR="00D86350" w:rsidRPr="00532821" w:rsidRDefault="00D86350" w:rsidP="00D86350">
      <w:pPr>
        <w:pStyle w:val="BodyText"/>
        <w:spacing w:after="0"/>
        <w:ind w:right="-25"/>
        <w:jc w:val="both"/>
        <w:rPr>
          <w:rFonts w:ascii="Segoe UI" w:hAnsi="Segoe UI" w:cs="Segoe UI"/>
          <w:noProof/>
          <w:sz w:val="20"/>
          <w:szCs w:val="20"/>
          <w:lang w:val="sr-Latn-RS"/>
        </w:rPr>
      </w:pPr>
      <w:r w:rsidRPr="00532821">
        <w:rPr>
          <w:rFonts w:ascii="Segoe UI" w:hAnsi="Segoe UI" w:cs="Segoe UI"/>
          <w:noProof/>
          <w:sz w:val="20"/>
          <w:szCs w:val="20"/>
        </w:rPr>
        <w:t>Лице за безбедност и здравље на раду и непосредни руководилац дужни су да упознају радника са начином правилног коришћења и одржавања задужених личних заштитних средстава (ЛЗС) као и са колективном заштитном опремом.</w:t>
      </w:r>
    </w:p>
    <w:p w14:paraId="63C1717F" w14:textId="77777777" w:rsidR="00D86350" w:rsidRPr="00532821" w:rsidRDefault="00D86350" w:rsidP="00D86350">
      <w:pPr>
        <w:pStyle w:val="BodyText"/>
        <w:spacing w:after="0"/>
        <w:ind w:right="-25"/>
        <w:jc w:val="both"/>
        <w:rPr>
          <w:rFonts w:ascii="Segoe UI" w:hAnsi="Segoe UI" w:cs="Segoe UI"/>
          <w:noProof/>
          <w:sz w:val="20"/>
          <w:szCs w:val="20"/>
          <w:lang w:val="sr-Latn-RS"/>
        </w:rPr>
      </w:pPr>
      <w:r w:rsidRPr="00532821">
        <w:rPr>
          <w:rFonts w:ascii="Segoe UI" w:hAnsi="Segoe UI" w:cs="Segoe UI"/>
          <w:noProof/>
          <w:sz w:val="20"/>
          <w:szCs w:val="20"/>
        </w:rPr>
        <w:t>Непосредни руководилац радника дужан је привремено удаљити радника са обављања рада, односно забранити му рад до момента док не почне користити ЛЗС, уколико радник обавља рад без ЛЗС.</w:t>
      </w:r>
    </w:p>
    <w:p w14:paraId="0F2BF845" w14:textId="77777777" w:rsidR="00D86350" w:rsidRPr="00532821" w:rsidRDefault="00D86350" w:rsidP="00D86350">
      <w:pPr>
        <w:pStyle w:val="BodyText"/>
        <w:spacing w:after="0"/>
        <w:ind w:right="-25"/>
        <w:jc w:val="both"/>
        <w:rPr>
          <w:rFonts w:ascii="Segoe UI" w:hAnsi="Segoe UI" w:cs="Segoe UI"/>
          <w:noProof/>
          <w:sz w:val="20"/>
          <w:szCs w:val="20"/>
          <w:lang w:val="sr-Latn-RS"/>
        </w:rPr>
      </w:pPr>
    </w:p>
    <w:p w14:paraId="24E02E75" w14:textId="77777777" w:rsidR="00D86350" w:rsidRPr="00532821" w:rsidRDefault="00D86350" w:rsidP="00D86350">
      <w:pPr>
        <w:pStyle w:val="BodyText"/>
        <w:spacing w:after="0"/>
        <w:ind w:right="-25"/>
        <w:jc w:val="both"/>
        <w:rPr>
          <w:rFonts w:ascii="Segoe UI" w:hAnsi="Segoe UI" w:cs="Segoe UI"/>
          <w:noProof/>
          <w:sz w:val="20"/>
          <w:szCs w:val="20"/>
          <w:lang w:val="sr-Latn-RS"/>
        </w:rPr>
      </w:pPr>
      <w:r w:rsidRPr="00532821">
        <w:rPr>
          <w:rFonts w:ascii="Segoe UI" w:hAnsi="Segoe UI" w:cs="Segoe UI"/>
          <w:noProof/>
          <w:sz w:val="20"/>
          <w:szCs w:val="20"/>
        </w:rPr>
        <w:t>Заједничка , односно колективна средства заштите морају се држати на приступачном месту за сваку смену рада. По употреби заједничких средстава заштите иста се враћају на своје место у чистом, исправном и функционалном стању.</w:t>
      </w:r>
    </w:p>
    <w:p w14:paraId="47630B9B" w14:textId="77777777" w:rsidR="00D86350" w:rsidRPr="00532821" w:rsidRDefault="00D86350" w:rsidP="00D86350">
      <w:pPr>
        <w:pStyle w:val="BodyText"/>
        <w:spacing w:after="0"/>
        <w:ind w:right="-25"/>
        <w:jc w:val="both"/>
        <w:rPr>
          <w:rFonts w:ascii="Segoe UI" w:hAnsi="Segoe UI" w:cs="Segoe UI"/>
          <w:noProof/>
          <w:sz w:val="20"/>
          <w:szCs w:val="20"/>
          <w:lang w:val="sr-Latn-RS"/>
        </w:rPr>
      </w:pPr>
    </w:p>
    <w:p w14:paraId="3DC10FA0" w14:textId="77777777" w:rsidR="00D86350" w:rsidRPr="00532821" w:rsidRDefault="00D86350" w:rsidP="00D86350">
      <w:pPr>
        <w:pStyle w:val="BodyText"/>
        <w:spacing w:after="0"/>
        <w:ind w:right="-25"/>
        <w:jc w:val="both"/>
        <w:rPr>
          <w:rFonts w:ascii="Segoe UI" w:hAnsi="Segoe UI" w:cs="Segoe UI"/>
          <w:noProof/>
          <w:sz w:val="20"/>
          <w:szCs w:val="20"/>
          <w:lang w:val="sr-Latn-RS"/>
        </w:rPr>
      </w:pPr>
      <w:r w:rsidRPr="00532821">
        <w:rPr>
          <w:rFonts w:ascii="Segoe UI" w:hAnsi="Segoe UI" w:cs="Segoe UI"/>
          <w:noProof/>
          <w:sz w:val="20"/>
          <w:szCs w:val="20"/>
        </w:rPr>
        <w:t>Пословођа сачињава списак радника и конкретних потреба личних средстава заштите као и колективних средстзава заштите, требује, задужује и евидентира појединачна задужења радника.</w:t>
      </w:r>
    </w:p>
    <w:p w14:paraId="3281508E" w14:textId="77777777" w:rsidR="00D86350" w:rsidRPr="00532821" w:rsidRDefault="00D86350" w:rsidP="00D86350">
      <w:pPr>
        <w:pStyle w:val="BodyText"/>
        <w:ind w:right="-25"/>
        <w:jc w:val="both"/>
        <w:rPr>
          <w:rFonts w:ascii="Segoe UI" w:hAnsi="Segoe UI" w:cs="Segoe UI"/>
          <w:noProof/>
          <w:sz w:val="20"/>
          <w:szCs w:val="20"/>
          <w:lang w:val="sr-Latn-RS"/>
        </w:rPr>
      </w:pPr>
      <w:r w:rsidRPr="00532821">
        <w:rPr>
          <w:rFonts w:ascii="Segoe UI" w:hAnsi="Segoe UI" w:cs="Segoe UI"/>
          <w:noProof/>
          <w:sz w:val="20"/>
          <w:szCs w:val="20"/>
        </w:rPr>
        <w:t xml:space="preserve">Евиденцију појединачних задужења личних средстава заштите, уз потпис сваког радника о пријему истих, чува се у личним картонима запослених. </w:t>
      </w:r>
    </w:p>
    <w:p w14:paraId="25FC32DA" w14:textId="77777777" w:rsidR="00D86350" w:rsidRPr="00532821" w:rsidRDefault="00D86350" w:rsidP="00D86350">
      <w:pPr>
        <w:pStyle w:val="BodyText"/>
        <w:ind w:right="-25"/>
        <w:jc w:val="both"/>
        <w:rPr>
          <w:rFonts w:ascii="Segoe UI" w:hAnsi="Segoe UI" w:cs="Segoe UI"/>
          <w:noProof/>
          <w:sz w:val="20"/>
          <w:szCs w:val="20"/>
          <w:lang w:val="sr-Latn-RS"/>
        </w:rPr>
      </w:pPr>
      <w:r w:rsidRPr="00532821">
        <w:rPr>
          <w:rFonts w:ascii="Segoe UI" w:hAnsi="Segoe UI" w:cs="Segoe UI"/>
          <w:noProof/>
          <w:sz w:val="20"/>
          <w:szCs w:val="20"/>
        </w:rPr>
        <w:t>Лична средства заштите, која се набављају и користе, морају бити по квалитету и намени у складу са прописаним стандардима.</w:t>
      </w:r>
    </w:p>
    <w:p w14:paraId="573791D0" w14:textId="77777777" w:rsidR="00D86350" w:rsidRPr="00532821" w:rsidRDefault="00D86350" w:rsidP="00D86350">
      <w:pPr>
        <w:pStyle w:val="BodyText"/>
        <w:ind w:right="-25"/>
        <w:jc w:val="both"/>
        <w:rPr>
          <w:rFonts w:ascii="Segoe UI" w:hAnsi="Segoe UI" w:cs="Segoe UI"/>
          <w:noProof/>
          <w:sz w:val="20"/>
          <w:szCs w:val="20"/>
          <w:lang w:val="sr-Latn-RS"/>
        </w:rPr>
      </w:pPr>
      <w:r w:rsidRPr="00532821">
        <w:rPr>
          <w:rFonts w:ascii="Segoe UI" w:hAnsi="Segoe UI" w:cs="Segoe UI"/>
          <w:noProof/>
          <w:sz w:val="20"/>
          <w:szCs w:val="20"/>
        </w:rPr>
        <w:t xml:space="preserve">Одећа , обућа и друго, која су произведена ван прописаних стандарда за лична средства заштите, морају поседовати атест произвођача да се могу користити као лична средства заштите.     </w:t>
      </w:r>
    </w:p>
    <w:p w14:paraId="09E1B062" w14:textId="77777777" w:rsidR="00D86350" w:rsidRPr="00532821" w:rsidRDefault="00D86350" w:rsidP="00D86350">
      <w:pPr>
        <w:pStyle w:val="BodyText"/>
        <w:ind w:right="-25"/>
        <w:jc w:val="both"/>
        <w:rPr>
          <w:rFonts w:ascii="Segoe UI" w:hAnsi="Segoe UI" w:cs="Segoe UI"/>
          <w:noProof/>
          <w:sz w:val="20"/>
          <w:szCs w:val="20"/>
          <w:lang w:val="sr-Latn-RS"/>
        </w:rPr>
      </w:pPr>
      <w:r w:rsidRPr="00532821">
        <w:rPr>
          <w:rFonts w:ascii="Segoe UI" w:hAnsi="Segoe UI" w:cs="Segoe UI"/>
          <w:noProof/>
          <w:sz w:val="20"/>
          <w:szCs w:val="20"/>
        </w:rPr>
        <w:t>Непосредни руководилац радника и именовани саветник за безбедност и здравље друштва могу, након увида у чињенично стање, продужити или скратити рок трајања задужених ЛЗС.</w:t>
      </w:r>
    </w:p>
    <w:p w14:paraId="352B7FB3" w14:textId="77777777" w:rsidR="00D86350" w:rsidRPr="00532821" w:rsidRDefault="00D86350" w:rsidP="00D86350">
      <w:pPr>
        <w:pStyle w:val="Heading2"/>
        <w:rPr>
          <w:rFonts w:ascii="Segoe UI" w:hAnsi="Segoe UI" w:cs="Segoe UI"/>
          <w:i w:val="0"/>
          <w:iCs w:val="0"/>
          <w:noProof/>
          <w:sz w:val="22"/>
          <w:szCs w:val="24"/>
          <w:lang w:val="sr-Latn-RS"/>
        </w:rPr>
      </w:pPr>
      <w:bookmarkStart w:id="25" w:name="_Toc176471462"/>
      <w:bookmarkStart w:id="26" w:name="_Toc290186466"/>
      <w:bookmarkStart w:id="27" w:name="_Toc80797279"/>
      <w:bookmarkStart w:id="28" w:name="_Toc182413511"/>
      <w:bookmarkStart w:id="29" w:name="_Toc174424832"/>
      <w:bookmarkStart w:id="30" w:name="_Toc174425537"/>
      <w:bookmarkStart w:id="31" w:name="_Toc289176983"/>
      <w:r w:rsidRPr="00532821">
        <w:rPr>
          <w:rFonts w:ascii="Segoe UI" w:hAnsi="Segoe UI" w:cs="Segoe UI"/>
          <w:i w:val="0"/>
          <w:iCs w:val="0"/>
          <w:noProof/>
          <w:sz w:val="22"/>
          <w:szCs w:val="24"/>
        </w:rPr>
        <w:t>8.5. Заштита од пожара</w:t>
      </w:r>
      <w:bookmarkEnd w:id="25"/>
      <w:bookmarkEnd w:id="26"/>
      <w:bookmarkEnd w:id="27"/>
      <w:bookmarkEnd w:id="28"/>
    </w:p>
    <w:p w14:paraId="60CEBA23" w14:textId="77777777" w:rsidR="00D86350" w:rsidRPr="00532821" w:rsidRDefault="00D86350" w:rsidP="00D86350">
      <w:pPr>
        <w:jc w:val="both"/>
        <w:rPr>
          <w:rFonts w:ascii="Segoe UI" w:hAnsi="Segoe UI" w:cs="Segoe UI"/>
          <w:noProof/>
          <w:sz w:val="20"/>
          <w:szCs w:val="20"/>
          <w:lang w:val="sr-Latn-RS"/>
        </w:rPr>
      </w:pPr>
      <w:r w:rsidRPr="00532821">
        <w:rPr>
          <w:rFonts w:ascii="Segoe UI" w:hAnsi="Segoe UI" w:cs="Segoe UI"/>
          <w:noProof/>
          <w:sz w:val="20"/>
          <w:szCs w:val="20"/>
        </w:rPr>
        <w:t>Обавеза послодавца је да редовно врши контролно испитивање и сервисирање превозних и преносних ватрогасних апарата и осталих ватрогасних средстава и опреме којима располаже у складу са упутством произвођача апарата, односно опреме.</w:t>
      </w:r>
    </w:p>
    <w:p w14:paraId="75C7AED2" w14:textId="77777777" w:rsidR="00D86350" w:rsidRPr="00532821" w:rsidRDefault="00D86350" w:rsidP="00D86350">
      <w:pPr>
        <w:autoSpaceDE w:val="0"/>
        <w:autoSpaceDN w:val="0"/>
        <w:adjustRightInd w:val="0"/>
        <w:jc w:val="both"/>
        <w:rPr>
          <w:rFonts w:ascii="Segoe UI" w:hAnsi="Segoe UI" w:cs="Segoe UI"/>
          <w:sz w:val="16"/>
          <w:szCs w:val="16"/>
          <w:lang w:val="sr-Latn-RS"/>
        </w:rPr>
      </w:pPr>
      <w:bookmarkStart w:id="32" w:name="_Toc290186467"/>
      <w:bookmarkEnd w:id="29"/>
      <w:bookmarkEnd w:id="30"/>
      <w:bookmarkEnd w:id="31"/>
    </w:p>
    <w:p w14:paraId="088AB3E4"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Запаљиви материјал не може се складиштити на простору који није удаљен најмање  </w:t>
      </w:r>
      <w:r w:rsidRPr="00532821">
        <w:rPr>
          <w:rFonts w:ascii="Segoe UI" w:hAnsi="Segoe UI" w:cs="Segoe UI"/>
          <w:b/>
          <w:sz w:val="20"/>
          <w:szCs w:val="20"/>
        </w:rPr>
        <w:t xml:space="preserve">6 метара </w:t>
      </w:r>
      <w:r w:rsidRPr="00532821">
        <w:rPr>
          <w:rFonts w:ascii="Segoe UI" w:hAnsi="Segoe UI" w:cs="Segoe UI"/>
          <w:sz w:val="20"/>
          <w:szCs w:val="20"/>
        </w:rPr>
        <w:t xml:space="preserve">  од објекта или дела објекта, уколико техничким прописима није другачије одређено. </w:t>
      </w:r>
    </w:p>
    <w:p w14:paraId="4C23E035"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 xml:space="preserve">У објектима и просторијама у којима се ускладиштава и држи запаљиви и други материјал морају се обезбедити слободни пролази и прилази справама и уређајима за гашење пожара. </w:t>
      </w:r>
    </w:p>
    <w:p w14:paraId="175D3BCE" w14:textId="77777777" w:rsidR="00D86350" w:rsidRPr="00532821" w:rsidRDefault="00D86350" w:rsidP="00D86350">
      <w:pPr>
        <w:autoSpaceDE w:val="0"/>
        <w:autoSpaceDN w:val="0"/>
        <w:adjustRightInd w:val="0"/>
        <w:jc w:val="both"/>
        <w:rPr>
          <w:rFonts w:ascii="Segoe UI" w:hAnsi="Segoe UI" w:cs="Segoe UI"/>
          <w:sz w:val="16"/>
          <w:szCs w:val="16"/>
          <w:lang w:val="sr-Latn-RS"/>
        </w:rPr>
      </w:pPr>
    </w:p>
    <w:p w14:paraId="6ECC0C8C" w14:textId="6B3542AC" w:rsidR="00D86350" w:rsidRPr="00532821" w:rsidRDefault="00D86350" w:rsidP="00D86350">
      <w:pPr>
        <w:jc w:val="both"/>
        <w:rPr>
          <w:rFonts w:ascii="Segoe UI" w:hAnsi="Segoe UI" w:cs="Segoe UI"/>
          <w:noProof/>
          <w:sz w:val="20"/>
          <w:szCs w:val="20"/>
          <w:lang w:val="sr-Latn-RS"/>
        </w:rPr>
      </w:pPr>
      <w:r w:rsidRPr="00532821">
        <w:rPr>
          <w:rFonts w:ascii="Segoe UI" w:hAnsi="Segoe UI" w:cs="Segoe UI"/>
          <w:sz w:val="20"/>
          <w:szCs w:val="20"/>
        </w:rPr>
        <w:t xml:space="preserve">Одговорно лице </w:t>
      </w:r>
      <w:r w:rsidR="007C34B6">
        <w:rPr>
          <w:rFonts w:ascii="Segoe UI" w:hAnsi="Segoe UI" w:cs="Segoe UI"/>
          <w:sz w:val="20"/>
          <w:szCs w:val="20"/>
          <w:lang w:val="sr-Cyrl-RS"/>
        </w:rPr>
        <w:t>послодавца</w:t>
      </w:r>
      <w:r w:rsidRPr="00532821">
        <w:rPr>
          <w:rFonts w:ascii="Segoe UI" w:hAnsi="Segoe UI" w:cs="Segoe UI"/>
          <w:sz w:val="20"/>
          <w:szCs w:val="20"/>
        </w:rPr>
        <w:t xml:space="preserve"> дужано је да раднике упозна са опасностима од пожара на радном месту, мерама, употребом средстава и опреме за гашење пожара, поступком у случају пожара, као и са одговорношћу због непридржавања прописаних или наложених мера заштите од пожара. </w:t>
      </w:r>
    </w:p>
    <w:p w14:paraId="250A5856" w14:textId="77777777" w:rsidR="00D86350" w:rsidRPr="00532821" w:rsidRDefault="00D86350" w:rsidP="00D86350">
      <w:pPr>
        <w:jc w:val="both"/>
        <w:rPr>
          <w:rFonts w:ascii="Segoe UI" w:hAnsi="Segoe UI" w:cs="Segoe UI"/>
          <w:noProof/>
          <w:sz w:val="16"/>
          <w:szCs w:val="16"/>
          <w:u w:val="single"/>
          <w:lang w:val="sr-Latn-RS"/>
        </w:rPr>
      </w:pPr>
    </w:p>
    <w:p w14:paraId="18EBB04A" w14:textId="77777777" w:rsidR="00D86350" w:rsidRPr="00532821" w:rsidRDefault="00D86350" w:rsidP="00D86350">
      <w:pPr>
        <w:jc w:val="both"/>
        <w:rPr>
          <w:rFonts w:ascii="Segoe UI" w:hAnsi="Segoe UI" w:cs="Segoe UI"/>
          <w:sz w:val="20"/>
          <w:szCs w:val="20"/>
          <w:lang w:val="sr-Latn-RS"/>
        </w:rPr>
      </w:pPr>
      <w:r w:rsidRPr="00532821">
        <w:rPr>
          <w:rFonts w:ascii="Segoe UI" w:hAnsi="Segoe UI" w:cs="Segoe UI"/>
          <w:sz w:val="20"/>
          <w:szCs w:val="20"/>
        </w:rPr>
        <w:t xml:space="preserve"> Према Закону о заштити од пожара ("Сл. гласник РС", бр. 111/2009, 20/2015, 87/2018 и 87/2018-др. закони) основна обука из области заштите од пожара организује се за све запослене одмах по ступању на рад, а најкасније у року од  </w:t>
      </w:r>
      <w:r w:rsidRPr="00532821">
        <w:rPr>
          <w:rFonts w:ascii="Segoe UI" w:hAnsi="Segoe UI" w:cs="Segoe UI"/>
          <w:b/>
          <w:sz w:val="20"/>
          <w:szCs w:val="20"/>
        </w:rPr>
        <w:t xml:space="preserve"> 30 дана </w:t>
      </w:r>
      <w:r w:rsidRPr="00532821">
        <w:rPr>
          <w:rFonts w:ascii="Segoe UI" w:hAnsi="Segoe UI" w:cs="Segoe UI"/>
          <w:sz w:val="20"/>
          <w:szCs w:val="20"/>
        </w:rPr>
        <w:t xml:space="preserve">  од дана ступања на рад. Запослени су дужни да присуствују обуци и провери знања из области заштите од пожара и да се у раду придржавају прописаних упутстава, упозорења, забрана, мера заштите од пожара, као и да у случају пожара приступе гашењу пожара. </w:t>
      </w:r>
    </w:p>
    <w:p w14:paraId="5DA6C25C" w14:textId="715B3E70" w:rsidR="00D86350" w:rsidRPr="00F04D39" w:rsidRDefault="00D86350" w:rsidP="00D86350">
      <w:pPr>
        <w:rPr>
          <w:rFonts w:ascii="Segoe UI" w:hAnsi="Segoe UI" w:cs="Segoe UI"/>
          <w:sz w:val="20"/>
          <w:szCs w:val="20"/>
          <w:lang w:val="sr-Cyrl-RS"/>
        </w:rPr>
      </w:pPr>
    </w:p>
    <w:p w14:paraId="617B2008" w14:textId="77777777" w:rsidR="00D86350" w:rsidRPr="00532821" w:rsidRDefault="00D86350" w:rsidP="00D86350">
      <w:pPr>
        <w:pBdr>
          <w:top w:val="single" w:sz="4" w:space="1" w:color="auto"/>
          <w:left w:val="single" w:sz="4" w:space="4" w:color="auto"/>
          <w:bottom w:val="single" w:sz="4" w:space="1" w:color="auto"/>
          <w:right w:val="single" w:sz="4" w:space="0" w:color="auto"/>
        </w:pBdr>
        <w:rPr>
          <w:rFonts w:ascii="Segoe UI" w:hAnsi="Segoe UI" w:cs="Segoe UI"/>
          <w:b/>
          <w:sz w:val="20"/>
          <w:szCs w:val="20"/>
          <w:u w:val="single"/>
          <w:lang w:val="sr-Latn-RS"/>
        </w:rPr>
      </w:pPr>
      <w:r w:rsidRPr="00532821">
        <w:rPr>
          <w:rFonts w:ascii="Segoe UI" w:hAnsi="Segoe UI" w:cs="Segoe UI"/>
          <w:b/>
          <w:sz w:val="20"/>
          <w:szCs w:val="20"/>
          <w:u w:val="single"/>
        </w:rPr>
        <w:t xml:space="preserve">Обавеза послодавца је да врши: </w:t>
      </w:r>
    </w:p>
    <w:p w14:paraId="4B88C03A" w14:textId="77777777" w:rsidR="00D86350" w:rsidRPr="00532821" w:rsidRDefault="00D86350" w:rsidP="00D86350">
      <w:pPr>
        <w:pBdr>
          <w:top w:val="single" w:sz="4" w:space="1" w:color="auto"/>
          <w:left w:val="single" w:sz="4" w:space="4" w:color="auto"/>
          <w:bottom w:val="single" w:sz="4" w:space="1" w:color="auto"/>
          <w:right w:val="single" w:sz="4" w:space="0" w:color="auto"/>
        </w:pBdr>
        <w:rPr>
          <w:rFonts w:ascii="Segoe UI" w:hAnsi="Segoe UI" w:cs="Segoe UI"/>
          <w:sz w:val="20"/>
          <w:szCs w:val="20"/>
          <w:lang w:val="sr-Latn-RS"/>
        </w:rPr>
      </w:pPr>
      <w:r w:rsidRPr="00532821">
        <w:rPr>
          <w:rFonts w:ascii="Segoe UI" w:hAnsi="Segoe UI" w:cs="Segoe UI"/>
          <w:sz w:val="20"/>
          <w:szCs w:val="20"/>
        </w:rPr>
        <w:t>- периодични преглед противпожарних апарата на сваких 6 месеци,</w:t>
      </w:r>
    </w:p>
    <w:p w14:paraId="58434B6F" w14:textId="77777777" w:rsidR="00D86350" w:rsidRPr="00532821" w:rsidRDefault="00D86350" w:rsidP="00D86350">
      <w:pPr>
        <w:pBdr>
          <w:top w:val="single" w:sz="4" w:space="1" w:color="auto"/>
          <w:left w:val="single" w:sz="4" w:space="4" w:color="auto"/>
          <w:bottom w:val="single" w:sz="4" w:space="1" w:color="auto"/>
          <w:right w:val="single" w:sz="4" w:space="0" w:color="auto"/>
        </w:pBdr>
        <w:rPr>
          <w:rFonts w:ascii="Segoe UI" w:hAnsi="Segoe UI" w:cs="Segoe UI"/>
          <w:sz w:val="20"/>
          <w:szCs w:val="20"/>
          <w:lang w:val="sr-Latn-RS"/>
        </w:rPr>
      </w:pPr>
      <w:r w:rsidRPr="00532821">
        <w:rPr>
          <w:rFonts w:ascii="Segoe UI" w:hAnsi="Segoe UI" w:cs="Segoe UI"/>
          <w:sz w:val="20"/>
          <w:szCs w:val="20"/>
        </w:rPr>
        <w:t>- сервисирање и пуњење апарата након употребе,</w:t>
      </w:r>
    </w:p>
    <w:p w14:paraId="28B1BD6A" w14:textId="77777777" w:rsidR="00D86350" w:rsidRPr="00532821" w:rsidRDefault="00D86350" w:rsidP="00D86350">
      <w:pPr>
        <w:pBdr>
          <w:top w:val="single" w:sz="4" w:space="1" w:color="auto"/>
          <w:left w:val="single" w:sz="4" w:space="4" w:color="auto"/>
          <w:bottom w:val="single" w:sz="4" w:space="1" w:color="auto"/>
          <w:right w:val="single" w:sz="4" w:space="0" w:color="auto"/>
        </w:pBdr>
        <w:rPr>
          <w:rFonts w:ascii="Segoe UI" w:hAnsi="Segoe UI" w:cs="Segoe UI"/>
          <w:sz w:val="20"/>
          <w:szCs w:val="20"/>
          <w:lang w:val="sr-Latn-RS"/>
        </w:rPr>
      </w:pPr>
      <w:r w:rsidRPr="00532821">
        <w:rPr>
          <w:rFonts w:ascii="Segoe UI" w:hAnsi="Segoe UI" w:cs="Segoe UI"/>
          <w:sz w:val="20"/>
          <w:szCs w:val="20"/>
        </w:rPr>
        <w:t>- замена делова у случају дијагнозе квара приликом периодичног прегледа</w:t>
      </w:r>
    </w:p>
    <w:p w14:paraId="45BC480D" w14:textId="77777777" w:rsidR="00D86350" w:rsidRPr="00532821" w:rsidRDefault="00D86350" w:rsidP="00D86350">
      <w:pPr>
        <w:pStyle w:val="Heading2"/>
        <w:rPr>
          <w:rFonts w:ascii="Segoe UI" w:hAnsi="Segoe UI" w:cs="Segoe UI"/>
          <w:i w:val="0"/>
          <w:iCs w:val="0"/>
          <w:noProof/>
          <w:sz w:val="22"/>
          <w:szCs w:val="24"/>
          <w:lang w:val="sr-Latn-RS"/>
        </w:rPr>
      </w:pPr>
      <w:bookmarkStart w:id="33" w:name="_Toc417475093"/>
      <w:bookmarkStart w:id="34" w:name="_Toc80797280"/>
      <w:bookmarkStart w:id="35" w:name="_Toc182413512"/>
      <w:r w:rsidRPr="00532821">
        <w:rPr>
          <w:rFonts w:ascii="Segoe UI" w:hAnsi="Segoe UI" w:cs="Segoe UI"/>
          <w:i w:val="0"/>
          <w:iCs w:val="0"/>
          <w:noProof/>
          <w:sz w:val="22"/>
          <w:szCs w:val="24"/>
        </w:rPr>
        <w:lastRenderedPageBreak/>
        <w:t>8.6. Прва помоћ</w:t>
      </w:r>
      <w:bookmarkEnd w:id="33"/>
      <w:bookmarkEnd w:id="34"/>
      <w:bookmarkEnd w:id="35"/>
    </w:p>
    <w:p w14:paraId="6324EB92"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Према Правилнику о начину пружања прве помоћи, врсти средстава и опреме који морају бити обезбеђени на радном месту, начину и роковима оспособљавања запослених за пружање прве помоћи (,,Службени гласник РС”, број 109/16), код свих радова, без обзира на број запослених лица, мора постојати ормарчић или торба снабдевена санитетским материјалом и средствима за пружање прве помоћи.</w:t>
      </w:r>
    </w:p>
    <w:p w14:paraId="1A6E1982" w14:textId="77777777" w:rsidR="00D86350" w:rsidRPr="00532821" w:rsidRDefault="00D86350" w:rsidP="00D86350">
      <w:pPr>
        <w:autoSpaceDE w:val="0"/>
        <w:autoSpaceDN w:val="0"/>
        <w:adjustRightInd w:val="0"/>
        <w:jc w:val="both"/>
        <w:rPr>
          <w:rFonts w:ascii="Segoe UI" w:hAnsi="Segoe UI" w:cs="Segoe UI"/>
          <w:sz w:val="20"/>
          <w:szCs w:val="20"/>
          <w:lang w:val="sr-Latn-RS"/>
        </w:rPr>
      </w:pPr>
    </w:p>
    <w:p w14:paraId="0CD53F0F"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У свакој организацији, мора на сваких 50 запослених радника постојати ормарчић снабдевен санитетским материјалом и средствима за пружање прве помоћи.</w:t>
      </w:r>
    </w:p>
    <w:p w14:paraId="6BE0EA14"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Ормарчић за прву помоћ мора бити смештен на лако приступачном месту и на спољашњој страни носити знак црвеног крста.</w:t>
      </w:r>
    </w:p>
    <w:p w14:paraId="2E80F3FB" w14:textId="77777777" w:rsidR="00D86350" w:rsidRPr="00532821" w:rsidRDefault="00D86350" w:rsidP="00D86350">
      <w:pPr>
        <w:autoSpaceDE w:val="0"/>
        <w:autoSpaceDN w:val="0"/>
        <w:adjustRightInd w:val="0"/>
        <w:jc w:val="both"/>
        <w:rPr>
          <w:rFonts w:ascii="Segoe UI" w:hAnsi="Segoe UI" w:cs="Segoe UI"/>
          <w:sz w:val="20"/>
          <w:szCs w:val="20"/>
          <w:u w:val="single"/>
          <w:lang w:val="sr-Latn-RS"/>
        </w:rPr>
      </w:pPr>
    </w:p>
    <w:p w14:paraId="241CC19F" w14:textId="77777777" w:rsidR="00D86350" w:rsidRPr="00532821" w:rsidRDefault="00D86350" w:rsidP="00D86350">
      <w:pPr>
        <w:autoSpaceDE w:val="0"/>
        <w:autoSpaceDN w:val="0"/>
        <w:adjustRightInd w:val="0"/>
        <w:jc w:val="both"/>
        <w:rPr>
          <w:rFonts w:ascii="Segoe UI" w:hAnsi="Segoe UI" w:cs="Segoe UI"/>
          <w:sz w:val="20"/>
          <w:szCs w:val="20"/>
          <w:u w:val="single"/>
          <w:lang w:val="sr-Latn-RS"/>
        </w:rPr>
      </w:pPr>
    </w:p>
    <w:p w14:paraId="7E3CB7A4" w14:textId="77777777" w:rsidR="00D86350" w:rsidRPr="006072E3" w:rsidRDefault="00D86350" w:rsidP="00D86350">
      <w:pPr>
        <w:pBdr>
          <w:top w:val="single" w:sz="4" w:space="1" w:color="auto"/>
          <w:left w:val="single" w:sz="4" w:space="1" w:color="auto"/>
          <w:bottom w:val="single" w:sz="4" w:space="1" w:color="auto"/>
          <w:right w:val="single" w:sz="4" w:space="4" w:color="auto"/>
        </w:pBdr>
        <w:autoSpaceDE w:val="0"/>
        <w:autoSpaceDN w:val="0"/>
        <w:adjustRightInd w:val="0"/>
        <w:jc w:val="both"/>
        <w:rPr>
          <w:rFonts w:ascii="Segoe UI" w:hAnsi="Segoe UI" w:cs="Segoe UI"/>
          <w:sz w:val="20"/>
          <w:szCs w:val="20"/>
          <w:lang w:val="sr-Latn-RS"/>
        </w:rPr>
      </w:pPr>
      <w:r w:rsidRPr="006072E3">
        <w:rPr>
          <w:rFonts w:ascii="Segoe UI" w:hAnsi="Segoe UI" w:cs="Segoe UI"/>
          <w:sz w:val="20"/>
          <w:szCs w:val="20"/>
        </w:rPr>
        <w:t>На ормарићу мора бити означено:</w:t>
      </w:r>
    </w:p>
    <w:p w14:paraId="7A5E0855" w14:textId="77777777" w:rsidR="00D86350" w:rsidRPr="00532821" w:rsidRDefault="00D86350" w:rsidP="00D86350">
      <w:pPr>
        <w:pStyle w:val="ListParagraph"/>
        <w:numPr>
          <w:ilvl w:val="1"/>
          <w:numId w:val="4"/>
        </w:numPr>
        <w:pBdr>
          <w:top w:val="single" w:sz="4" w:space="1" w:color="auto"/>
          <w:left w:val="single" w:sz="4" w:space="29" w:color="auto"/>
          <w:bottom w:val="single" w:sz="4" w:space="1" w:color="auto"/>
          <w:right w:val="single" w:sz="4" w:space="4" w:color="auto"/>
        </w:pBdr>
        <w:autoSpaceDE w:val="0"/>
        <w:autoSpaceDN w:val="0"/>
        <w:adjustRightInd w:val="0"/>
        <w:ind w:left="990" w:hanging="450"/>
        <w:jc w:val="both"/>
        <w:rPr>
          <w:rFonts w:ascii="Segoe UI" w:hAnsi="Segoe UI" w:cs="Segoe UI"/>
          <w:sz w:val="20"/>
          <w:szCs w:val="20"/>
          <w:lang w:val="sr-Latn-RS"/>
        </w:rPr>
      </w:pPr>
      <w:r w:rsidRPr="00532821">
        <w:rPr>
          <w:rFonts w:ascii="Segoe UI" w:hAnsi="Segoe UI" w:cs="Segoe UI"/>
          <w:sz w:val="20"/>
          <w:szCs w:val="20"/>
        </w:rPr>
        <w:t>адреса</w:t>
      </w:r>
      <w:r w:rsidRPr="00532821">
        <w:rPr>
          <w:rFonts w:ascii="Segoe UI" w:hAnsi="Segoe UI" w:cs="Segoe UI"/>
          <w:sz w:val="20"/>
          <w:szCs w:val="20"/>
          <w:lang w:val="sr-Cyrl-RS"/>
        </w:rPr>
        <w:t xml:space="preserve"> </w:t>
      </w:r>
      <w:r w:rsidRPr="00532821">
        <w:rPr>
          <w:rFonts w:ascii="Segoe UI" w:hAnsi="Segoe UI" w:cs="Segoe UI"/>
          <w:sz w:val="20"/>
          <w:szCs w:val="20"/>
        </w:rPr>
        <w:t>и број телефона најближе службе хитне помоћи и здравствене установе;</w:t>
      </w:r>
    </w:p>
    <w:p w14:paraId="0472AB87" w14:textId="77777777" w:rsidR="00D86350" w:rsidRPr="00532821" w:rsidRDefault="00D86350" w:rsidP="00D86350">
      <w:pPr>
        <w:pStyle w:val="ListParagraph"/>
        <w:numPr>
          <w:ilvl w:val="1"/>
          <w:numId w:val="4"/>
        </w:numPr>
        <w:pBdr>
          <w:top w:val="single" w:sz="4" w:space="1" w:color="auto"/>
          <w:left w:val="single" w:sz="4" w:space="29" w:color="auto"/>
          <w:bottom w:val="single" w:sz="4" w:space="1" w:color="auto"/>
          <w:right w:val="single" w:sz="4" w:space="4" w:color="auto"/>
        </w:pBdr>
        <w:autoSpaceDE w:val="0"/>
        <w:autoSpaceDN w:val="0"/>
        <w:adjustRightInd w:val="0"/>
        <w:ind w:left="990" w:hanging="450"/>
        <w:jc w:val="both"/>
        <w:rPr>
          <w:rFonts w:ascii="Segoe UI" w:hAnsi="Segoe UI" w:cs="Segoe UI"/>
          <w:sz w:val="20"/>
          <w:szCs w:val="20"/>
          <w:lang w:val="sr-Latn-RS"/>
        </w:rPr>
      </w:pPr>
      <w:r w:rsidRPr="00532821">
        <w:rPr>
          <w:rFonts w:ascii="Segoe UI" w:hAnsi="Segoe UI" w:cs="Segoe UI"/>
          <w:sz w:val="20"/>
          <w:szCs w:val="20"/>
        </w:rPr>
        <w:t>адреса и број телефона здравствене установе која пружа специфичне услуге за поједине повреде (нпр. Центар за тровања, Центар за опекотине итд.);</w:t>
      </w:r>
    </w:p>
    <w:p w14:paraId="3E2B1D41" w14:textId="77777777" w:rsidR="00D86350" w:rsidRPr="00532821" w:rsidRDefault="00D86350" w:rsidP="00D86350">
      <w:pPr>
        <w:pStyle w:val="ListParagraph"/>
        <w:numPr>
          <w:ilvl w:val="1"/>
          <w:numId w:val="4"/>
        </w:numPr>
        <w:pBdr>
          <w:top w:val="single" w:sz="4" w:space="1" w:color="auto"/>
          <w:left w:val="single" w:sz="4" w:space="29" w:color="auto"/>
          <w:bottom w:val="single" w:sz="4" w:space="1" w:color="auto"/>
          <w:right w:val="single" w:sz="4" w:space="4" w:color="auto"/>
        </w:pBdr>
        <w:autoSpaceDE w:val="0"/>
        <w:autoSpaceDN w:val="0"/>
        <w:adjustRightInd w:val="0"/>
        <w:ind w:left="990" w:hanging="450"/>
        <w:jc w:val="both"/>
        <w:rPr>
          <w:rFonts w:ascii="Segoe UI" w:hAnsi="Segoe UI" w:cs="Segoe UI"/>
          <w:sz w:val="20"/>
          <w:szCs w:val="20"/>
          <w:lang w:val="sr-Latn-RS"/>
        </w:rPr>
      </w:pPr>
      <w:r w:rsidRPr="00532821">
        <w:rPr>
          <w:rFonts w:ascii="Segoe UI" w:hAnsi="Segoe UI" w:cs="Segoe UI"/>
          <w:sz w:val="20"/>
          <w:szCs w:val="20"/>
        </w:rPr>
        <w:t>бројеви телефона најближе полицијске станице и ватрогасне службе;</w:t>
      </w:r>
    </w:p>
    <w:p w14:paraId="170E1DD5" w14:textId="77777777" w:rsidR="00D86350" w:rsidRPr="00532821" w:rsidRDefault="00D86350" w:rsidP="00D86350">
      <w:pPr>
        <w:pStyle w:val="ListParagraph"/>
        <w:numPr>
          <w:ilvl w:val="1"/>
          <w:numId w:val="4"/>
        </w:numPr>
        <w:pBdr>
          <w:top w:val="single" w:sz="4" w:space="1" w:color="auto"/>
          <w:left w:val="single" w:sz="4" w:space="29" w:color="auto"/>
          <w:bottom w:val="single" w:sz="4" w:space="1" w:color="auto"/>
          <w:right w:val="single" w:sz="4" w:space="4" w:color="auto"/>
        </w:pBdr>
        <w:autoSpaceDE w:val="0"/>
        <w:autoSpaceDN w:val="0"/>
        <w:adjustRightInd w:val="0"/>
        <w:ind w:left="990" w:hanging="450"/>
        <w:jc w:val="both"/>
        <w:rPr>
          <w:rFonts w:ascii="Segoe UI" w:hAnsi="Segoe UI" w:cs="Segoe UI"/>
          <w:sz w:val="20"/>
          <w:szCs w:val="20"/>
          <w:lang w:val="sr-Latn-RS"/>
        </w:rPr>
      </w:pPr>
      <w:r w:rsidRPr="00532821">
        <w:rPr>
          <w:rFonts w:ascii="Segoe UI" w:hAnsi="Segoe UI" w:cs="Segoe UI"/>
          <w:sz w:val="20"/>
          <w:szCs w:val="20"/>
        </w:rPr>
        <w:t>бројеви телефона и имена запослених одређених и оспособљених за пружање прве помоћи.</w:t>
      </w:r>
    </w:p>
    <w:p w14:paraId="139B3858" w14:textId="77777777" w:rsidR="00D86350" w:rsidRPr="00532821" w:rsidRDefault="00D86350" w:rsidP="00D86350">
      <w:pPr>
        <w:autoSpaceDE w:val="0"/>
        <w:autoSpaceDN w:val="0"/>
        <w:adjustRightInd w:val="0"/>
        <w:jc w:val="both"/>
        <w:rPr>
          <w:rFonts w:ascii="Segoe UI" w:hAnsi="Segoe UI" w:cs="Segoe UI"/>
          <w:sz w:val="20"/>
          <w:szCs w:val="20"/>
          <w:lang w:val="sr-Latn-RS"/>
        </w:rPr>
      </w:pPr>
      <w:r w:rsidRPr="00532821">
        <w:rPr>
          <w:rFonts w:ascii="Segoe UI" w:hAnsi="Segoe UI" w:cs="Segoe UI"/>
          <w:sz w:val="20"/>
          <w:szCs w:val="20"/>
        </w:rPr>
        <w:t>У сваком ормарчићу за прву помоћ треба да се налази упутство за руковање средствима за пружање прве помоћи и кратко упутство о начину пружања прве помоћи при повредама и наглим обољењима радника на раду.</w:t>
      </w:r>
    </w:p>
    <w:p w14:paraId="44CD31C7" w14:textId="77777777" w:rsidR="00D86350" w:rsidRPr="00532821" w:rsidRDefault="00D86350" w:rsidP="00D86350">
      <w:pPr>
        <w:jc w:val="both"/>
        <w:rPr>
          <w:rFonts w:ascii="Segoe UI" w:hAnsi="Segoe UI" w:cs="Segoe UI"/>
          <w:sz w:val="20"/>
          <w:szCs w:val="20"/>
          <w:lang w:val="sr-Latn-RS"/>
        </w:rPr>
      </w:pPr>
    </w:p>
    <w:p w14:paraId="0EFB86C6" w14:textId="77777777" w:rsidR="00D86350" w:rsidRPr="00532821" w:rsidRDefault="00D86350" w:rsidP="00D86350">
      <w:pPr>
        <w:jc w:val="both"/>
        <w:rPr>
          <w:rFonts w:ascii="Segoe UI" w:hAnsi="Segoe UI" w:cs="Segoe UI"/>
          <w:sz w:val="20"/>
          <w:szCs w:val="20"/>
          <w:lang w:val="sr-Latn-RS"/>
        </w:rPr>
      </w:pPr>
      <w:r w:rsidRPr="00532821">
        <w:rPr>
          <w:rFonts w:ascii="Segoe UI" w:hAnsi="Segoe UI" w:cs="Segoe UI"/>
          <w:sz w:val="20"/>
          <w:szCs w:val="20"/>
        </w:rPr>
        <w:t>Ормарчић за прву помоћ може бити закључан. Кључ се мора налазити код лица које је оспособљено и одређено за пружање прве помоћи у односној радној смени и не сме се износити ван организације односно радилишта. Резервни кључ мора се налазити код руководиоца односног одељења или радилишта.</w:t>
      </w:r>
    </w:p>
    <w:p w14:paraId="626E077C" w14:textId="77777777" w:rsidR="00D86350" w:rsidRPr="00532821" w:rsidRDefault="00D86350" w:rsidP="00D86350">
      <w:pPr>
        <w:pStyle w:val="NoSpacing"/>
        <w:spacing w:before="120" w:after="120"/>
        <w:rPr>
          <w:rFonts w:ascii="Segoe UI" w:hAnsi="Segoe UI" w:cs="Segoe UI"/>
          <w:b/>
          <w:sz w:val="20"/>
          <w:szCs w:val="20"/>
          <w:lang w:val="sr-Cyrl-RS"/>
        </w:rPr>
      </w:pPr>
    </w:p>
    <w:p w14:paraId="32220AAC" w14:textId="77777777" w:rsidR="00D86350" w:rsidRPr="00532821" w:rsidRDefault="00D86350" w:rsidP="00D86350">
      <w:pPr>
        <w:rPr>
          <w:rFonts w:ascii="Segoe UI" w:hAnsi="Segoe UI" w:cs="Segoe UI"/>
          <w:sz w:val="20"/>
          <w:szCs w:val="20"/>
          <w:lang w:val="sr-Latn-RS"/>
        </w:rPr>
      </w:pPr>
    </w:p>
    <w:p w14:paraId="5F002E2B" w14:textId="77777777" w:rsidR="00D86350" w:rsidRPr="00532821" w:rsidRDefault="00D86350" w:rsidP="00D86350">
      <w:pPr>
        <w:rPr>
          <w:rFonts w:ascii="Segoe UI" w:hAnsi="Segoe UI" w:cs="Segoe UI"/>
          <w:b/>
          <w:bCs w:val="0"/>
          <w:sz w:val="20"/>
          <w:szCs w:val="20"/>
          <w:lang w:val="sr-Latn-RS" w:eastAsia="en-US"/>
        </w:rPr>
      </w:pPr>
      <w:r w:rsidRPr="00532821">
        <w:rPr>
          <w:rFonts w:ascii="Segoe UI" w:hAnsi="Segoe UI" w:cs="Segoe UI"/>
          <w:b/>
          <w:sz w:val="20"/>
          <w:szCs w:val="20"/>
        </w:rPr>
        <w:br w:type="page"/>
      </w:r>
    </w:p>
    <w:p w14:paraId="58EFA274" w14:textId="77777777" w:rsidR="00D86350" w:rsidRPr="00532821" w:rsidRDefault="00D86350" w:rsidP="00D86350">
      <w:pPr>
        <w:pStyle w:val="Heading1"/>
        <w:ind w:right="-138"/>
        <w:rPr>
          <w:rFonts w:ascii="Segoe UI" w:hAnsi="Segoe UI" w:cs="Segoe UI"/>
          <w:noProof/>
          <w:sz w:val="20"/>
          <w:szCs w:val="20"/>
          <w:lang w:val="sr-Latn-RS"/>
        </w:rPr>
      </w:pPr>
      <w:bookmarkStart w:id="36" w:name="_Toc80797281"/>
      <w:bookmarkStart w:id="37" w:name="_Toc182413513"/>
      <w:r w:rsidRPr="00532821">
        <w:rPr>
          <w:rFonts w:ascii="Segoe UI" w:hAnsi="Segoe UI" w:cs="Segoe UI"/>
          <w:noProof/>
          <w:sz w:val="24"/>
          <w:szCs w:val="28"/>
        </w:rPr>
        <w:lastRenderedPageBreak/>
        <w:t>9. ЗАКЉУЧАК</w:t>
      </w:r>
      <w:bookmarkStart w:id="38" w:name="_Toc174424833"/>
      <w:bookmarkStart w:id="39" w:name="_Toc174425538"/>
      <w:bookmarkStart w:id="40" w:name="_Toc176471464"/>
      <w:bookmarkStart w:id="41" w:name="_Toc290186468"/>
      <w:bookmarkStart w:id="42" w:name="_Toc80797282"/>
      <w:bookmarkEnd w:id="32"/>
      <w:bookmarkEnd w:id="36"/>
      <w:bookmarkEnd w:id="37"/>
    </w:p>
    <w:p w14:paraId="7C3818AC" w14:textId="4964AD4A" w:rsidR="00D86350" w:rsidRPr="00532821" w:rsidRDefault="00D86350" w:rsidP="00D86350">
      <w:pPr>
        <w:jc w:val="both"/>
        <w:rPr>
          <w:rFonts w:ascii="Segoe UI" w:hAnsi="Segoe UI" w:cs="Segoe UI"/>
          <w:noProof/>
          <w:sz w:val="20"/>
          <w:szCs w:val="20"/>
          <w:lang w:val="sr-Latn-RS"/>
        </w:rPr>
      </w:pPr>
      <w:r w:rsidRPr="00532821">
        <w:rPr>
          <w:rFonts w:ascii="Segoe UI" w:hAnsi="Segoe UI" w:cs="Segoe UI"/>
          <w:noProof/>
          <w:sz w:val="20"/>
          <w:szCs w:val="20"/>
        </w:rPr>
        <w:t xml:space="preserve"> Након спроведеног поступка снимања процеса рада, препознавања и утврђивања опасности и штетности, процењивања ризика у односу на опасности и штетности и утврђивања начина и мера за отклањање, смањење или спречавање ризика, које су приказане у (седмој) тачки Поступка поцене ризика, могуће је донети закључак, у складу са Правилником о начину и поступку процене ризика на радном месту у урадној </w:t>
      </w:r>
      <w:r>
        <w:rPr>
          <w:rFonts w:ascii="Segoe UI" w:hAnsi="Segoe UI" w:cs="Segoe UI"/>
          <w:noProof/>
          <w:sz w:val="20"/>
          <w:szCs w:val="20"/>
        </w:rPr>
        <w:t>средини</w:t>
      </w:r>
      <w:r w:rsidRPr="00532821">
        <w:rPr>
          <w:rFonts w:ascii="Segoe UI" w:hAnsi="Segoe UI" w:cs="Segoe UI"/>
          <w:noProof/>
          <w:sz w:val="20"/>
          <w:szCs w:val="20"/>
        </w:rPr>
        <w:t xml:space="preserve">. </w:t>
      </w:r>
    </w:p>
    <w:p w14:paraId="0F178B34" w14:textId="77777777" w:rsidR="00D86350" w:rsidRPr="00532821" w:rsidRDefault="00D86350" w:rsidP="00D86350">
      <w:pPr>
        <w:pStyle w:val="Heading2"/>
        <w:rPr>
          <w:rFonts w:ascii="Segoe UI" w:hAnsi="Segoe UI" w:cs="Segoe UI"/>
          <w:i w:val="0"/>
          <w:iCs w:val="0"/>
          <w:noProof/>
          <w:sz w:val="20"/>
          <w:szCs w:val="20"/>
          <w:lang w:val="sr-Latn-RS"/>
        </w:rPr>
      </w:pPr>
      <w:bookmarkStart w:id="43" w:name="_Toc182413514"/>
      <w:r w:rsidRPr="00532821">
        <w:rPr>
          <w:rFonts w:ascii="Segoe UI" w:hAnsi="Segoe UI" w:cs="Segoe UI"/>
          <w:i w:val="0"/>
          <w:iCs w:val="0"/>
          <w:noProof/>
          <w:sz w:val="20"/>
          <w:szCs w:val="20"/>
        </w:rPr>
        <w:t>9.1. Списак радних места на којима је извршена процена ризика</w:t>
      </w:r>
      <w:bookmarkStart w:id="44" w:name="_Toc174424834"/>
      <w:bookmarkStart w:id="45" w:name="_Toc174425539"/>
      <w:bookmarkStart w:id="46" w:name="_Toc176471465"/>
      <w:bookmarkStart w:id="47" w:name="_Toc290186469"/>
      <w:bookmarkEnd w:id="38"/>
      <w:bookmarkEnd w:id="39"/>
      <w:bookmarkEnd w:id="40"/>
      <w:bookmarkEnd w:id="41"/>
      <w:bookmarkEnd w:id="42"/>
      <w:bookmarkEnd w:id="43"/>
    </w:p>
    <w:p w14:paraId="1544022A" w14:textId="77777777" w:rsidR="00D86350" w:rsidRPr="00532821" w:rsidRDefault="00D86350" w:rsidP="00D86350">
      <w:pPr>
        <w:rPr>
          <w:rFonts w:ascii="Segoe UI" w:hAnsi="Segoe UI" w:cs="Segoe UI"/>
          <w:sz w:val="16"/>
          <w:szCs w:val="16"/>
          <w:lang w:val="sr-Latn-RS"/>
        </w:rPr>
      </w:pPr>
    </w:p>
    <w:p w14:paraId="6D13C88A" w14:textId="77777777" w:rsidR="00D86350" w:rsidRDefault="00D86350" w:rsidP="00D86350">
      <w:pPr>
        <w:rPr>
          <w:rFonts w:ascii="Segoe UI" w:hAnsi="Segoe UI" w:cs="Segoe UI"/>
          <w:sz w:val="20"/>
          <w:szCs w:val="20"/>
          <w:lang w:val="sr-Cyrl-RS"/>
        </w:rPr>
      </w:pPr>
      <w:r w:rsidRPr="00532821">
        <w:rPr>
          <w:rFonts w:ascii="Segoe UI" w:hAnsi="Segoe UI" w:cs="Segoe UI"/>
          <w:sz w:val="20"/>
          <w:szCs w:val="20"/>
        </w:rPr>
        <w:t>Табела 9.1. Приказ радних места на којима је извршена процена ризика</w:t>
      </w:r>
    </w:p>
    <w:p w14:paraId="61217D0B" w14:textId="77777777" w:rsidR="00FA34D6" w:rsidRPr="004208E5" w:rsidRDefault="00FA34D6" w:rsidP="00FA34D6">
      <w:pPr>
        <w:tabs>
          <w:tab w:val="left" w:pos="3382"/>
          <w:tab w:val="center" w:pos="4156"/>
        </w:tabs>
        <w:spacing w:after="58"/>
        <w:jc w:val="center"/>
        <w:rPr>
          <w:rFonts w:ascii="Segoe UI" w:hAnsi="Segoe UI" w:cs="Segoe UI"/>
          <w:b/>
          <w:color w:val="333333"/>
          <w:sz w:val="20"/>
          <w:szCs w:val="20"/>
          <w:lang w:val="sr-Cyrl-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5D59CD11" w14:textId="77777777" w:rsidTr="005D30BF">
        <w:tc>
          <w:tcPr>
            <w:tcW w:w="841" w:type="dxa"/>
          </w:tcPr>
          <w:p w14:paraId="5CC7041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59F57C5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39AFEB19"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2CDB0197"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68D8B9B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2F4E7AD9" w14:textId="77777777" w:rsidTr="005D30BF">
        <w:tc>
          <w:tcPr>
            <w:tcW w:w="841" w:type="dxa"/>
          </w:tcPr>
          <w:p w14:paraId="591CDD5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1.1.</w:t>
            </w:r>
          </w:p>
        </w:tc>
        <w:tc>
          <w:tcPr>
            <w:tcW w:w="5363" w:type="dxa"/>
          </w:tcPr>
          <w:p w14:paraId="436530F8" w14:textId="77777777" w:rsidR="00FA34D6" w:rsidRPr="004208E5" w:rsidRDefault="00FA34D6" w:rsidP="005D30BF">
            <w:pPr>
              <w:spacing w:after="58" w:line="312" w:lineRule="atLeast"/>
              <w:rPr>
                <w:rFonts w:ascii="Segoe UI" w:hAnsi="Segoe UI" w:cs="Segoe UI"/>
                <w:color w:val="333333"/>
                <w:sz w:val="20"/>
                <w:szCs w:val="20"/>
                <w:lang w:val="sr-Cyrl-RS"/>
              </w:rPr>
            </w:pPr>
            <w:r w:rsidRPr="004208E5">
              <w:rPr>
                <w:rFonts w:ascii="Segoe UI" w:hAnsi="Segoe UI" w:cs="Segoe UI"/>
                <w:color w:val="333333"/>
                <w:sz w:val="20"/>
                <w:szCs w:val="20"/>
                <w:lang w:val="sr-Cyrl-RS"/>
              </w:rPr>
              <w:t>Директор</w:t>
            </w:r>
            <w:r w:rsidRPr="004208E5">
              <w:rPr>
                <w:rFonts w:ascii="Segoe UI" w:hAnsi="Segoe UI" w:cs="Segoe UI"/>
                <w:color w:val="333333"/>
                <w:sz w:val="20"/>
                <w:szCs w:val="20"/>
                <w:lang w:val="sr-Latn-RS"/>
              </w:rPr>
              <w:t xml:space="preserve"> </w:t>
            </w:r>
            <w:r w:rsidRPr="004208E5">
              <w:rPr>
                <w:rFonts w:ascii="Segoe UI" w:hAnsi="Segoe UI" w:cs="Segoe UI"/>
                <w:color w:val="333333"/>
                <w:sz w:val="20"/>
                <w:szCs w:val="20"/>
                <w:lang w:val="sr-Cyrl-RS"/>
              </w:rPr>
              <w:t>специјалне болнице</w:t>
            </w:r>
          </w:p>
        </w:tc>
        <w:tc>
          <w:tcPr>
            <w:tcW w:w="1701" w:type="dxa"/>
          </w:tcPr>
          <w:p w14:paraId="1C14816C"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VII-2, VII-1</w:t>
            </w:r>
          </w:p>
        </w:tc>
        <w:tc>
          <w:tcPr>
            <w:tcW w:w="1842" w:type="dxa"/>
          </w:tcPr>
          <w:p w14:paraId="59B5D237"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6B30710F" w14:textId="77777777" w:rsidTr="005D30BF">
        <w:tc>
          <w:tcPr>
            <w:tcW w:w="841" w:type="dxa"/>
          </w:tcPr>
          <w:p w14:paraId="70CB9BC3"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1.2.</w:t>
            </w:r>
          </w:p>
        </w:tc>
        <w:tc>
          <w:tcPr>
            <w:tcW w:w="5363" w:type="dxa"/>
          </w:tcPr>
          <w:p w14:paraId="4E238C3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Помоћник директора специјалне болнице</w:t>
            </w:r>
          </w:p>
        </w:tc>
        <w:tc>
          <w:tcPr>
            <w:tcW w:w="1701" w:type="dxa"/>
          </w:tcPr>
          <w:p w14:paraId="44C7D88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r w:rsidRPr="004208E5">
              <w:rPr>
                <w:rFonts w:ascii="Segoe UI" w:hAnsi="Segoe UI" w:cs="Segoe UI"/>
                <w:color w:val="333333"/>
                <w:sz w:val="20"/>
                <w:szCs w:val="20"/>
                <w:lang w:val="sr-Cyrl-RS"/>
              </w:rPr>
              <w:t xml:space="preserve">, </w:t>
            </w:r>
            <w:r w:rsidRPr="004208E5">
              <w:rPr>
                <w:rFonts w:ascii="Segoe UI" w:hAnsi="Segoe UI" w:cs="Segoe UI"/>
                <w:color w:val="333333"/>
                <w:sz w:val="20"/>
                <w:szCs w:val="20"/>
              </w:rPr>
              <w:t>VII-1</w:t>
            </w:r>
          </w:p>
        </w:tc>
        <w:tc>
          <w:tcPr>
            <w:tcW w:w="1842" w:type="dxa"/>
          </w:tcPr>
          <w:p w14:paraId="41C9864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r w:rsidR="00FA34D6" w:rsidRPr="004208E5" w14:paraId="4D674CAF" w14:textId="77777777" w:rsidTr="005D30BF">
        <w:tc>
          <w:tcPr>
            <w:tcW w:w="841" w:type="dxa"/>
          </w:tcPr>
          <w:p w14:paraId="3C6E398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1.3.</w:t>
            </w:r>
          </w:p>
        </w:tc>
        <w:tc>
          <w:tcPr>
            <w:tcW w:w="5363" w:type="dxa"/>
          </w:tcPr>
          <w:p w14:paraId="6BA27551"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Самостални интерни ревизор</w:t>
            </w:r>
          </w:p>
        </w:tc>
        <w:tc>
          <w:tcPr>
            <w:tcW w:w="1701" w:type="dxa"/>
          </w:tcPr>
          <w:p w14:paraId="527B8CE0"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842" w:type="dxa"/>
          </w:tcPr>
          <w:p w14:paraId="68D84F4E"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6322BD4C" w14:textId="77777777" w:rsidTr="005D30BF">
        <w:tc>
          <w:tcPr>
            <w:tcW w:w="841" w:type="dxa"/>
          </w:tcPr>
          <w:p w14:paraId="0EF5BE4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1.4.</w:t>
            </w:r>
          </w:p>
        </w:tc>
        <w:tc>
          <w:tcPr>
            <w:tcW w:w="5363" w:type="dxa"/>
          </w:tcPr>
          <w:p w14:paraId="04906D94" w14:textId="77777777" w:rsidR="00FA34D6" w:rsidRPr="004208E5" w:rsidRDefault="00FA34D6" w:rsidP="005D30BF">
            <w:pPr>
              <w:spacing w:after="58"/>
              <w:rPr>
                <w:rFonts w:ascii="Segoe UI" w:hAnsi="Segoe UI" w:cs="Segoe UI"/>
                <w:sz w:val="20"/>
                <w:szCs w:val="20"/>
                <w:lang w:val="sr-Latn-RS"/>
              </w:rPr>
            </w:pPr>
            <w:r w:rsidRPr="004208E5">
              <w:rPr>
                <w:rFonts w:ascii="Segoe UI" w:hAnsi="Segoe UI" w:cs="Segoe UI"/>
                <w:sz w:val="20"/>
                <w:szCs w:val="20"/>
                <w:lang w:val="sr-Cyrl-RS"/>
              </w:rPr>
              <w:t xml:space="preserve">Руководилац за управљање квалитетом и координатор маркетинга и пријема </w:t>
            </w:r>
          </w:p>
        </w:tc>
        <w:tc>
          <w:tcPr>
            <w:tcW w:w="1701" w:type="dxa"/>
          </w:tcPr>
          <w:p w14:paraId="33C86F74" w14:textId="77777777" w:rsidR="00FA34D6" w:rsidRPr="004208E5" w:rsidRDefault="00FA34D6" w:rsidP="005D30BF">
            <w:pPr>
              <w:spacing w:after="58" w:line="312" w:lineRule="atLeast"/>
              <w:jc w:val="center"/>
              <w:rPr>
                <w:rFonts w:ascii="Segoe UI" w:hAnsi="Segoe UI" w:cs="Segoe UI"/>
                <w:sz w:val="20"/>
                <w:szCs w:val="20"/>
                <w:lang w:val="sr-Cyrl-RS"/>
              </w:rPr>
            </w:pPr>
            <w:r w:rsidRPr="004208E5">
              <w:rPr>
                <w:rFonts w:ascii="Segoe UI" w:hAnsi="Segoe UI" w:cs="Segoe UI"/>
                <w:sz w:val="20"/>
                <w:szCs w:val="20"/>
              </w:rPr>
              <w:t>VIII</w:t>
            </w:r>
          </w:p>
        </w:tc>
        <w:tc>
          <w:tcPr>
            <w:tcW w:w="1842" w:type="dxa"/>
          </w:tcPr>
          <w:p w14:paraId="2B6880D2" w14:textId="77777777" w:rsidR="00FA34D6" w:rsidRPr="004208E5" w:rsidRDefault="00FA34D6" w:rsidP="005D30BF">
            <w:pPr>
              <w:spacing w:after="58" w:line="312" w:lineRule="atLeast"/>
              <w:jc w:val="center"/>
              <w:rPr>
                <w:rFonts w:ascii="Segoe UI" w:hAnsi="Segoe UI" w:cs="Segoe UI"/>
                <w:b/>
                <w:sz w:val="20"/>
                <w:szCs w:val="20"/>
              </w:rPr>
            </w:pPr>
            <w:r w:rsidRPr="004208E5">
              <w:rPr>
                <w:rFonts w:ascii="Segoe UI" w:hAnsi="Segoe UI" w:cs="Segoe UI"/>
                <w:b/>
                <w:sz w:val="20"/>
                <w:szCs w:val="20"/>
              </w:rPr>
              <w:t>1</w:t>
            </w:r>
          </w:p>
        </w:tc>
      </w:tr>
      <w:tr w:rsidR="00FA34D6" w:rsidRPr="004208E5" w14:paraId="4B4A1191" w14:textId="77777777" w:rsidTr="005D30BF">
        <w:tc>
          <w:tcPr>
            <w:tcW w:w="841" w:type="dxa"/>
          </w:tcPr>
          <w:p w14:paraId="46C4F19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1.5.</w:t>
            </w:r>
          </w:p>
        </w:tc>
        <w:tc>
          <w:tcPr>
            <w:tcW w:w="5363" w:type="dxa"/>
          </w:tcPr>
          <w:p w14:paraId="0C75E82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Главна сестра специјалне болнице</w:t>
            </w:r>
          </w:p>
        </w:tc>
        <w:tc>
          <w:tcPr>
            <w:tcW w:w="1701" w:type="dxa"/>
          </w:tcPr>
          <w:p w14:paraId="225905E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4C43420F"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38C2F972" w14:textId="77777777" w:rsidTr="005D30BF">
        <w:tc>
          <w:tcPr>
            <w:tcW w:w="841" w:type="dxa"/>
          </w:tcPr>
          <w:p w14:paraId="7390B287"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1.</w:t>
            </w:r>
            <w:r w:rsidRPr="004208E5">
              <w:rPr>
                <w:rFonts w:ascii="Segoe UI" w:hAnsi="Segoe UI" w:cs="Segoe UI"/>
                <w:color w:val="333333"/>
                <w:sz w:val="20"/>
                <w:szCs w:val="20"/>
                <w:lang w:val="sr-Cyrl-RS"/>
              </w:rPr>
              <w:t>6.</w:t>
            </w:r>
          </w:p>
        </w:tc>
        <w:tc>
          <w:tcPr>
            <w:tcW w:w="5363" w:type="dxa"/>
          </w:tcPr>
          <w:p w14:paraId="111DD07E"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Виши нутрициониста-дијететичар</w:t>
            </w:r>
          </w:p>
        </w:tc>
        <w:tc>
          <w:tcPr>
            <w:tcW w:w="1701" w:type="dxa"/>
          </w:tcPr>
          <w:p w14:paraId="3FD43788"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VI</w:t>
            </w:r>
          </w:p>
        </w:tc>
        <w:tc>
          <w:tcPr>
            <w:tcW w:w="1842" w:type="dxa"/>
          </w:tcPr>
          <w:p w14:paraId="4B633A5E"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78C6CCE4" w14:textId="77777777" w:rsidTr="005D30BF">
        <w:tc>
          <w:tcPr>
            <w:tcW w:w="841" w:type="dxa"/>
          </w:tcPr>
          <w:p w14:paraId="2AE8675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1.7.</w:t>
            </w:r>
          </w:p>
        </w:tc>
        <w:tc>
          <w:tcPr>
            <w:tcW w:w="5363" w:type="dxa"/>
          </w:tcPr>
          <w:p w14:paraId="30D0BDFC"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Технички секретар</w:t>
            </w:r>
          </w:p>
        </w:tc>
        <w:tc>
          <w:tcPr>
            <w:tcW w:w="1701" w:type="dxa"/>
          </w:tcPr>
          <w:p w14:paraId="5315366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IV</w:t>
            </w:r>
          </w:p>
        </w:tc>
        <w:tc>
          <w:tcPr>
            <w:tcW w:w="1842" w:type="dxa"/>
          </w:tcPr>
          <w:p w14:paraId="6FD5D12E"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bl>
    <w:p w14:paraId="7DAF3857" w14:textId="77777777" w:rsidR="00FA34D6" w:rsidRDefault="00FA34D6" w:rsidP="00FA34D6">
      <w:pPr>
        <w:spacing w:after="58" w:line="312" w:lineRule="atLeast"/>
        <w:jc w:val="center"/>
        <w:rPr>
          <w:rFonts w:ascii="Segoe UI" w:hAnsi="Segoe UI" w:cs="Segoe UI"/>
          <w:b/>
          <w:color w:val="333333"/>
          <w:sz w:val="18"/>
          <w:szCs w:val="18"/>
          <w:lang w:val="sr-Cyrl-RS"/>
        </w:rPr>
      </w:pPr>
    </w:p>
    <w:p w14:paraId="46116900" w14:textId="77777777" w:rsidR="00FA34D6" w:rsidRPr="004208E5" w:rsidRDefault="00FA34D6" w:rsidP="00FA34D6">
      <w:pPr>
        <w:spacing w:after="58" w:line="312" w:lineRule="atLeast"/>
        <w:jc w:val="center"/>
        <w:rPr>
          <w:rFonts w:ascii="Segoe UI" w:hAnsi="Segoe UI" w:cs="Segoe UI"/>
          <w:b/>
          <w:color w:val="333333"/>
          <w:sz w:val="18"/>
          <w:szCs w:val="18"/>
          <w:lang w:val="sr-Cyrl-CS"/>
        </w:rPr>
      </w:pPr>
      <w:r w:rsidRPr="004208E5">
        <w:rPr>
          <w:rFonts w:ascii="Segoe UI" w:hAnsi="Segoe UI" w:cs="Segoe UI"/>
          <w:b/>
          <w:color w:val="333333"/>
          <w:sz w:val="18"/>
          <w:szCs w:val="18"/>
          <w:lang w:val="sr-Latn-RS"/>
        </w:rPr>
        <w:t>O</w:t>
      </w:r>
      <w:r w:rsidRPr="004208E5">
        <w:rPr>
          <w:rFonts w:ascii="Segoe UI" w:hAnsi="Segoe UI" w:cs="Segoe UI"/>
          <w:b/>
          <w:color w:val="333333"/>
          <w:sz w:val="18"/>
          <w:szCs w:val="18"/>
          <w:lang w:val="sr-Cyrl-RS"/>
        </w:rPr>
        <w:t xml:space="preserve">ДЕЉЕЊЕ </w:t>
      </w:r>
      <w:r w:rsidRPr="004208E5">
        <w:rPr>
          <w:rFonts w:ascii="Segoe UI" w:hAnsi="Segoe UI" w:cs="Segoe UI"/>
          <w:b/>
          <w:color w:val="333333"/>
          <w:sz w:val="18"/>
          <w:szCs w:val="18"/>
          <w:lang w:val="sr-Cyrl-CS"/>
        </w:rPr>
        <w:t>ЗА БОЛНИЧКО ЛЕЧЕЊЕ ОДРАСЛИХ ОД НЕСПЕЦИФИЧНИХ ПЛУЋНИХ БОЛЕСТИ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5296"/>
        <w:gridCol w:w="1689"/>
        <w:gridCol w:w="1835"/>
      </w:tblGrid>
      <w:tr w:rsidR="00FA34D6" w:rsidRPr="004208E5" w14:paraId="57B71732" w14:textId="77777777" w:rsidTr="005D30BF">
        <w:tc>
          <w:tcPr>
            <w:tcW w:w="841" w:type="dxa"/>
          </w:tcPr>
          <w:p w14:paraId="24F6078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0D8BC0C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456F5A00"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5BDC8552"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35F3740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4A5B3ABB" w14:textId="77777777" w:rsidTr="005D30BF">
        <w:tc>
          <w:tcPr>
            <w:tcW w:w="841" w:type="dxa"/>
          </w:tcPr>
          <w:p w14:paraId="2601AD29"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2.</w:t>
            </w:r>
            <w:r w:rsidRPr="004208E5">
              <w:rPr>
                <w:rFonts w:ascii="Segoe UI" w:hAnsi="Segoe UI" w:cs="Segoe UI"/>
                <w:color w:val="333333"/>
                <w:sz w:val="20"/>
                <w:szCs w:val="20"/>
                <w:lang w:val="sr-Cyrl-RS"/>
              </w:rPr>
              <w:t>1</w:t>
            </w:r>
            <w:r w:rsidRPr="004208E5">
              <w:rPr>
                <w:rFonts w:ascii="Segoe UI" w:hAnsi="Segoe UI" w:cs="Segoe UI"/>
                <w:color w:val="333333"/>
                <w:sz w:val="20"/>
                <w:szCs w:val="20"/>
                <w:lang w:val="sr-Latn-RS"/>
              </w:rPr>
              <w:t>.</w:t>
            </w:r>
          </w:p>
        </w:tc>
        <w:tc>
          <w:tcPr>
            <w:tcW w:w="5363" w:type="dxa"/>
          </w:tcPr>
          <w:p w14:paraId="295CC920"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Помоћни радник на нези болесника на осталим болничким одељењима</w:t>
            </w:r>
          </w:p>
        </w:tc>
        <w:tc>
          <w:tcPr>
            <w:tcW w:w="1701" w:type="dxa"/>
          </w:tcPr>
          <w:p w14:paraId="679C922F"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 II</w:t>
            </w:r>
          </w:p>
        </w:tc>
        <w:tc>
          <w:tcPr>
            <w:tcW w:w="1842" w:type="dxa"/>
          </w:tcPr>
          <w:p w14:paraId="7CA112CD"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bl>
    <w:p w14:paraId="28E9064E" w14:textId="77777777" w:rsidR="00FA34D6" w:rsidRDefault="00FA34D6" w:rsidP="00FA34D6">
      <w:pPr>
        <w:spacing w:line="312" w:lineRule="atLeast"/>
        <w:ind w:right="-334" w:firstLine="720"/>
        <w:rPr>
          <w:rFonts w:ascii="Segoe UI" w:hAnsi="Segoe UI" w:cs="Segoe UI"/>
          <w:b/>
          <w:iCs/>
          <w:color w:val="333333"/>
          <w:sz w:val="20"/>
          <w:szCs w:val="20"/>
          <w:lang w:val="sr-Cyrl-RS"/>
        </w:rPr>
      </w:pPr>
      <w:r w:rsidRPr="004208E5">
        <w:rPr>
          <w:rFonts w:ascii="Segoe UI" w:hAnsi="Segoe UI" w:cs="Segoe UI"/>
          <w:b/>
          <w:iCs/>
          <w:color w:val="333333"/>
          <w:sz w:val="20"/>
          <w:szCs w:val="20"/>
          <w:lang w:val="sr-Latn-RS"/>
        </w:rPr>
        <w:t xml:space="preserve">                    </w:t>
      </w:r>
    </w:p>
    <w:p w14:paraId="0EA3A72B" w14:textId="77777777" w:rsidR="00FA34D6" w:rsidRPr="00EA2617" w:rsidRDefault="00FA34D6" w:rsidP="00FA34D6">
      <w:pPr>
        <w:spacing w:line="312" w:lineRule="atLeast"/>
        <w:ind w:right="-334" w:firstLine="720"/>
        <w:jc w:val="center"/>
        <w:rPr>
          <w:rFonts w:ascii="Segoe UI" w:hAnsi="Segoe UI" w:cs="Segoe UI"/>
          <w:b/>
          <w:iCs/>
          <w:color w:val="333333"/>
          <w:sz w:val="20"/>
          <w:szCs w:val="20"/>
          <w:lang w:val="sr-Cyrl-RS"/>
        </w:rPr>
      </w:pPr>
      <w:r w:rsidRPr="00EA2617">
        <w:rPr>
          <w:rFonts w:ascii="Segoe UI" w:hAnsi="Segoe UI" w:cs="Segoe UI"/>
          <w:b/>
          <w:bCs w:val="0"/>
          <w:iCs/>
          <w:color w:val="333333"/>
          <w:sz w:val="20"/>
          <w:szCs w:val="20"/>
          <w:lang w:val="sr-Cyrl-CS"/>
        </w:rPr>
        <w:t xml:space="preserve">Одсек интензивне, полуинтензивне и опште неге </w:t>
      </w:r>
      <w:r w:rsidRPr="00EA2617">
        <w:rPr>
          <w:rFonts w:ascii="Segoe UI" w:hAnsi="Segoe UI" w:cs="Segoe UI"/>
          <w:b/>
          <w:bCs w:val="0"/>
          <w:iCs/>
          <w:color w:val="333333"/>
          <w:sz w:val="20"/>
          <w:szCs w:val="20"/>
          <w:lang w:val="sr-Cyrl-RS"/>
        </w:rPr>
        <w:t>за плућне болести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157"/>
        <w:gridCol w:w="1689"/>
        <w:gridCol w:w="1975"/>
      </w:tblGrid>
      <w:tr w:rsidR="00FA34D6" w:rsidRPr="004208E5" w14:paraId="4FCDD68D" w14:textId="77777777" w:rsidTr="005D30BF">
        <w:tc>
          <w:tcPr>
            <w:tcW w:w="841" w:type="dxa"/>
          </w:tcPr>
          <w:p w14:paraId="3750E561" w14:textId="77777777" w:rsidR="00FA34D6" w:rsidRPr="004208E5" w:rsidRDefault="00FA34D6" w:rsidP="005D30BF">
            <w:pPr>
              <w:spacing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221" w:type="dxa"/>
          </w:tcPr>
          <w:p w14:paraId="357C7C0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03AEDE74"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984" w:type="dxa"/>
          </w:tcPr>
          <w:p w14:paraId="6698CDAC"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0F172EE8" w14:textId="77777777" w:rsidR="00FA34D6" w:rsidRPr="004208E5" w:rsidRDefault="00FA34D6" w:rsidP="005D30BF">
            <w:pPr>
              <w:spacing w:after="58"/>
              <w:jc w:val="center"/>
              <w:rPr>
                <w:rFonts w:ascii="Segoe UI" w:hAnsi="Segoe UI" w:cs="Segoe UI"/>
                <w:b/>
                <w:color w:val="333333"/>
                <w:sz w:val="20"/>
                <w:szCs w:val="20"/>
                <w:lang w:val="sr-Cyrl-RS"/>
              </w:rPr>
            </w:pPr>
          </w:p>
          <w:p w14:paraId="076F319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2C4D3F66" w14:textId="77777777" w:rsidTr="005D30BF">
        <w:tc>
          <w:tcPr>
            <w:tcW w:w="841" w:type="dxa"/>
          </w:tcPr>
          <w:p w14:paraId="26ACCC9F" w14:textId="77777777" w:rsidR="00FA34D6" w:rsidRPr="004208E5" w:rsidRDefault="00FA34D6" w:rsidP="005D30BF">
            <w:pPr>
              <w:spacing w:line="312" w:lineRule="atLeast"/>
              <w:jc w:val="center"/>
              <w:rPr>
                <w:rFonts w:ascii="Segoe UI" w:hAnsi="Segoe UI" w:cs="Segoe UI"/>
                <w:bCs w:val="0"/>
                <w:color w:val="333333"/>
                <w:sz w:val="20"/>
                <w:szCs w:val="20"/>
                <w:lang w:val="sr-Cyrl-RS"/>
              </w:rPr>
            </w:pPr>
            <w:r w:rsidRPr="004208E5">
              <w:rPr>
                <w:rFonts w:ascii="Segoe UI" w:hAnsi="Segoe UI" w:cs="Segoe UI"/>
                <w:bCs w:val="0"/>
                <w:color w:val="333333"/>
                <w:sz w:val="20"/>
                <w:szCs w:val="20"/>
                <w:lang w:val="sr-Cyrl-RS"/>
              </w:rPr>
              <w:t>2.2.</w:t>
            </w:r>
          </w:p>
        </w:tc>
        <w:tc>
          <w:tcPr>
            <w:tcW w:w="5221" w:type="dxa"/>
          </w:tcPr>
          <w:p w14:paraId="4E32AABB" w14:textId="77777777" w:rsidR="00FA34D6" w:rsidRPr="004208E5" w:rsidRDefault="00FA34D6" w:rsidP="005D30BF">
            <w:pPr>
              <w:rPr>
                <w:rFonts w:ascii="Segoe UI" w:hAnsi="Segoe UI" w:cs="Segoe UI"/>
                <w:b/>
                <w:color w:val="333333"/>
                <w:sz w:val="20"/>
                <w:szCs w:val="20"/>
                <w:lang w:val="sr-Cyrl-RS"/>
              </w:rPr>
            </w:pPr>
            <w:r w:rsidRPr="004208E5">
              <w:rPr>
                <w:rFonts w:ascii="Segoe UI" w:hAnsi="Segoe UI" w:cs="Segoe UI"/>
                <w:color w:val="333333"/>
                <w:sz w:val="20"/>
                <w:szCs w:val="20"/>
                <w:lang w:val="sr-Cyrl-RS"/>
              </w:rPr>
              <w:t>Доктор медицине специјалиста у интензивној нези ниво 2 - шеф одсека</w:t>
            </w:r>
          </w:p>
        </w:tc>
        <w:tc>
          <w:tcPr>
            <w:tcW w:w="1701" w:type="dxa"/>
          </w:tcPr>
          <w:p w14:paraId="08CC9FE7" w14:textId="77777777" w:rsidR="00FA34D6" w:rsidRPr="004208E5" w:rsidRDefault="00FA34D6" w:rsidP="005D30BF">
            <w:pPr>
              <w:jc w:val="center"/>
              <w:rPr>
                <w:rFonts w:ascii="Segoe UI" w:hAnsi="Segoe UI" w:cs="Segoe UI"/>
                <w:color w:val="333333"/>
                <w:sz w:val="20"/>
                <w:szCs w:val="20"/>
                <w:lang w:val="sr-Latn-RS"/>
              </w:rPr>
            </w:pPr>
          </w:p>
          <w:p w14:paraId="2D1F1DD6"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color w:val="333333"/>
                <w:sz w:val="20"/>
                <w:szCs w:val="20"/>
                <w:lang w:val="sr-Latn-RS"/>
              </w:rPr>
              <w:t>VII</w:t>
            </w:r>
            <w:r w:rsidRPr="004208E5">
              <w:rPr>
                <w:rFonts w:ascii="Segoe UI" w:hAnsi="Segoe UI" w:cs="Segoe UI"/>
                <w:color w:val="333333"/>
                <w:sz w:val="20"/>
                <w:szCs w:val="20"/>
              </w:rPr>
              <w:t>-2</w:t>
            </w:r>
          </w:p>
        </w:tc>
        <w:tc>
          <w:tcPr>
            <w:tcW w:w="1984" w:type="dxa"/>
          </w:tcPr>
          <w:p w14:paraId="1DC86812"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75FF2100" w14:textId="77777777" w:rsidTr="005D30BF">
        <w:tc>
          <w:tcPr>
            <w:tcW w:w="841" w:type="dxa"/>
          </w:tcPr>
          <w:p w14:paraId="2A86031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2.3.</w:t>
            </w:r>
          </w:p>
        </w:tc>
        <w:tc>
          <w:tcPr>
            <w:tcW w:w="5221" w:type="dxa"/>
          </w:tcPr>
          <w:p w14:paraId="723298A5"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у интензивној нези нивоа 2– главна сестра одсека</w:t>
            </w:r>
          </w:p>
        </w:tc>
        <w:tc>
          <w:tcPr>
            <w:tcW w:w="1701" w:type="dxa"/>
          </w:tcPr>
          <w:p w14:paraId="1A16F0B9"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984" w:type="dxa"/>
          </w:tcPr>
          <w:p w14:paraId="7D1DA991"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10755E96" w14:textId="77777777" w:rsidTr="005D30BF">
        <w:tc>
          <w:tcPr>
            <w:tcW w:w="841" w:type="dxa"/>
          </w:tcPr>
          <w:p w14:paraId="57A1EA9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2.4.</w:t>
            </w:r>
          </w:p>
        </w:tc>
        <w:tc>
          <w:tcPr>
            <w:tcW w:w="5221" w:type="dxa"/>
          </w:tcPr>
          <w:p w14:paraId="79B2A5B5"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у интензивној нези ниво 2</w:t>
            </w:r>
          </w:p>
        </w:tc>
        <w:tc>
          <w:tcPr>
            <w:tcW w:w="1701" w:type="dxa"/>
          </w:tcPr>
          <w:p w14:paraId="558C09B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984" w:type="dxa"/>
          </w:tcPr>
          <w:p w14:paraId="785C855E"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65164E4E" w14:textId="77777777" w:rsidTr="005D30BF">
        <w:tc>
          <w:tcPr>
            <w:tcW w:w="841" w:type="dxa"/>
          </w:tcPr>
          <w:p w14:paraId="01BA68A7"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2.5.</w:t>
            </w:r>
          </w:p>
        </w:tc>
        <w:tc>
          <w:tcPr>
            <w:tcW w:w="5221" w:type="dxa"/>
          </w:tcPr>
          <w:p w14:paraId="674D7F12"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w:t>
            </w:r>
          </w:p>
        </w:tc>
        <w:tc>
          <w:tcPr>
            <w:tcW w:w="1701" w:type="dxa"/>
          </w:tcPr>
          <w:p w14:paraId="2310BC6C"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54192E6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6</w:t>
            </w:r>
          </w:p>
        </w:tc>
      </w:tr>
      <w:tr w:rsidR="00FA34D6" w:rsidRPr="004208E5" w14:paraId="38777767" w14:textId="77777777" w:rsidTr="005D30BF">
        <w:tc>
          <w:tcPr>
            <w:tcW w:w="841" w:type="dxa"/>
          </w:tcPr>
          <w:p w14:paraId="23C6F03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2.6.</w:t>
            </w:r>
          </w:p>
        </w:tc>
        <w:tc>
          <w:tcPr>
            <w:tcW w:w="5221" w:type="dxa"/>
          </w:tcPr>
          <w:p w14:paraId="21FA1459"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у интензивној нези нивоа 2</w:t>
            </w:r>
          </w:p>
        </w:tc>
        <w:tc>
          <w:tcPr>
            <w:tcW w:w="1701" w:type="dxa"/>
          </w:tcPr>
          <w:p w14:paraId="11EB4DD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984" w:type="dxa"/>
          </w:tcPr>
          <w:p w14:paraId="0B14CFE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r w:rsidR="00FA34D6" w:rsidRPr="004208E5" w14:paraId="7DC63020" w14:textId="77777777" w:rsidTr="005D30BF">
        <w:tc>
          <w:tcPr>
            <w:tcW w:w="841" w:type="dxa"/>
          </w:tcPr>
          <w:p w14:paraId="5A2C78A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lastRenderedPageBreak/>
              <w:t>2.7</w:t>
            </w:r>
          </w:p>
        </w:tc>
        <w:tc>
          <w:tcPr>
            <w:tcW w:w="5221" w:type="dxa"/>
          </w:tcPr>
          <w:p w14:paraId="771D1DB1"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на осталим болничким одељењима</w:t>
            </w:r>
          </w:p>
        </w:tc>
        <w:tc>
          <w:tcPr>
            <w:tcW w:w="1701" w:type="dxa"/>
          </w:tcPr>
          <w:p w14:paraId="330901A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984" w:type="dxa"/>
          </w:tcPr>
          <w:p w14:paraId="7B90D19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r w:rsidR="00FA34D6" w:rsidRPr="004208E5" w14:paraId="07608A35" w14:textId="77777777" w:rsidTr="005D30BF">
        <w:tc>
          <w:tcPr>
            <w:tcW w:w="841" w:type="dxa"/>
          </w:tcPr>
          <w:p w14:paraId="37312F8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2.8.</w:t>
            </w:r>
          </w:p>
        </w:tc>
        <w:tc>
          <w:tcPr>
            <w:tcW w:w="5221" w:type="dxa"/>
          </w:tcPr>
          <w:p w14:paraId="74F99AF8"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на интензивној нези нивоа 2</w:t>
            </w:r>
          </w:p>
        </w:tc>
        <w:tc>
          <w:tcPr>
            <w:tcW w:w="1701" w:type="dxa"/>
          </w:tcPr>
          <w:p w14:paraId="26BB142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IV</w:t>
            </w:r>
          </w:p>
        </w:tc>
        <w:tc>
          <w:tcPr>
            <w:tcW w:w="1984" w:type="dxa"/>
          </w:tcPr>
          <w:p w14:paraId="72000F8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9</w:t>
            </w:r>
          </w:p>
        </w:tc>
      </w:tr>
      <w:tr w:rsidR="00FA34D6" w:rsidRPr="004208E5" w14:paraId="24C38212" w14:textId="77777777" w:rsidTr="005D30BF">
        <w:tc>
          <w:tcPr>
            <w:tcW w:w="841" w:type="dxa"/>
          </w:tcPr>
          <w:p w14:paraId="1DA2D6EB"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2.9.</w:t>
            </w:r>
          </w:p>
        </w:tc>
        <w:tc>
          <w:tcPr>
            <w:tcW w:w="5221" w:type="dxa"/>
          </w:tcPr>
          <w:p w14:paraId="0B1BA9A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на осталим болничким одељењима</w:t>
            </w:r>
          </w:p>
        </w:tc>
        <w:tc>
          <w:tcPr>
            <w:tcW w:w="1701" w:type="dxa"/>
          </w:tcPr>
          <w:p w14:paraId="3F48FD15"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984" w:type="dxa"/>
          </w:tcPr>
          <w:p w14:paraId="6E21E10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6</w:t>
            </w:r>
          </w:p>
        </w:tc>
      </w:tr>
    </w:tbl>
    <w:p w14:paraId="6EDC61BD" w14:textId="38D5DB09" w:rsidR="00FA34D6" w:rsidRDefault="00FA34D6" w:rsidP="00FA34D6">
      <w:pPr>
        <w:rPr>
          <w:rFonts w:ascii="Segoe UI" w:hAnsi="Segoe UI" w:cs="Segoe UI"/>
          <w:iCs/>
          <w:color w:val="333333"/>
          <w:sz w:val="20"/>
          <w:szCs w:val="20"/>
          <w:u w:val="single"/>
          <w:lang w:val="sr-Cyrl-CS"/>
        </w:rPr>
      </w:pPr>
    </w:p>
    <w:p w14:paraId="179E812E" w14:textId="77777777" w:rsidR="00FA34D6" w:rsidRPr="00EA2617" w:rsidRDefault="00FA34D6" w:rsidP="00FA34D6">
      <w:pPr>
        <w:jc w:val="center"/>
        <w:rPr>
          <w:rFonts w:ascii="Segoe UI" w:hAnsi="Segoe UI" w:cs="Segoe UI"/>
          <w:iCs/>
          <w:color w:val="333333"/>
          <w:sz w:val="20"/>
          <w:szCs w:val="20"/>
          <w:u w:val="single"/>
          <w:lang w:val="sr-Cyrl-CS"/>
        </w:rPr>
      </w:pPr>
      <w:r w:rsidRPr="00EA2617">
        <w:rPr>
          <w:rFonts w:ascii="Segoe UI" w:hAnsi="Segoe UI" w:cs="Segoe UI"/>
          <w:b/>
          <w:bCs w:val="0"/>
          <w:iCs/>
          <w:color w:val="333333"/>
          <w:sz w:val="20"/>
          <w:szCs w:val="20"/>
          <w:lang w:val="sr-Cyrl-CS"/>
        </w:rPr>
        <w:t>Одсек опште неге за плућне болести – Стари Завод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159"/>
        <w:gridCol w:w="1688"/>
        <w:gridCol w:w="1974"/>
      </w:tblGrid>
      <w:tr w:rsidR="00FA34D6" w:rsidRPr="004208E5" w14:paraId="3586C976" w14:textId="77777777" w:rsidTr="005D30BF">
        <w:tc>
          <w:tcPr>
            <w:tcW w:w="841" w:type="dxa"/>
          </w:tcPr>
          <w:p w14:paraId="36CE7C6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221" w:type="dxa"/>
          </w:tcPr>
          <w:p w14:paraId="2A8677B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03AAB512"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984" w:type="dxa"/>
          </w:tcPr>
          <w:p w14:paraId="46F11901"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2A590E5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68522BFB" w14:textId="77777777" w:rsidTr="005D30BF">
        <w:tc>
          <w:tcPr>
            <w:tcW w:w="841" w:type="dxa"/>
          </w:tcPr>
          <w:p w14:paraId="0EEB88C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2.10.</w:t>
            </w:r>
          </w:p>
        </w:tc>
        <w:tc>
          <w:tcPr>
            <w:tcW w:w="5221" w:type="dxa"/>
          </w:tcPr>
          <w:p w14:paraId="7CEA72F5"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на болничком одељењу и и у специјалистичкој амбуланти – шеф одсека</w:t>
            </w:r>
          </w:p>
        </w:tc>
        <w:tc>
          <w:tcPr>
            <w:tcW w:w="1701" w:type="dxa"/>
          </w:tcPr>
          <w:p w14:paraId="4949243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984" w:type="dxa"/>
          </w:tcPr>
          <w:p w14:paraId="15FEBAD5"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3B3706D5" w14:textId="77777777" w:rsidTr="005D30BF">
        <w:tc>
          <w:tcPr>
            <w:tcW w:w="841" w:type="dxa"/>
          </w:tcPr>
          <w:p w14:paraId="336E3BA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2.11.</w:t>
            </w:r>
          </w:p>
        </w:tc>
        <w:tc>
          <w:tcPr>
            <w:tcW w:w="5221" w:type="dxa"/>
          </w:tcPr>
          <w:p w14:paraId="26F2B4E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на осталим болничким одељењима - главна сестра одсека</w:t>
            </w:r>
          </w:p>
        </w:tc>
        <w:tc>
          <w:tcPr>
            <w:tcW w:w="1701" w:type="dxa"/>
          </w:tcPr>
          <w:p w14:paraId="4813EAB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984" w:type="dxa"/>
          </w:tcPr>
          <w:p w14:paraId="3F1F9F82"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45B79C43" w14:textId="77777777" w:rsidTr="005D30BF">
        <w:tc>
          <w:tcPr>
            <w:tcW w:w="841" w:type="dxa"/>
          </w:tcPr>
          <w:p w14:paraId="490DF398"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2.12.</w:t>
            </w:r>
          </w:p>
        </w:tc>
        <w:tc>
          <w:tcPr>
            <w:tcW w:w="5221" w:type="dxa"/>
          </w:tcPr>
          <w:p w14:paraId="3746DC5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w:t>
            </w:r>
          </w:p>
        </w:tc>
        <w:tc>
          <w:tcPr>
            <w:tcW w:w="1701" w:type="dxa"/>
          </w:tcPr>
          <w:p w14:paraId="3480ED4C"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511C4CB5"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2B0A5566" w14:textId="77777777" w:rsidTr="005D30BF">
        <w:tc>
          <w:tcPr>
            <w:tcW w:w="841" w:type="dxa"/>
          </w:tcPr>
          <w:p w14:paraId="2FF28E6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2.</w:t>
            </w:r>
            <w:r w:rsidRPr="004208E5">
              <w:rPr>
                <w:rFonts w:ascii="Segoe UI" w:hAnsi="Segoe UI" w:cs="Segoe UI"/>
                <w:color w:val="333333"/>
                <w:sz w:val="20"/>
                <w:szCs w:val="20"/>
                <w:lang w:val="sr-Cyrl-RS"/>
              </w:rPr>
              <w:t>13.</w:t>
            </w:r>
          </w:p>
        </w:tc>
        <w:tc>
          <w:tcPr>
            <w:tcW w:w="5221" w:type="dxa"/>
          </w:tcPr>
          <w:p w14:paraId="074D097E"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на осталим болничким одељењима</w:t>
            </w:r>
          </w:p>
        </w:tc>
        <w:tc>
          <w:tcPr>
            <w:tcW w:w="1701" w:type="dxa"/>
          </w:tcPr>
          <w:p w14:paraId="3171C99E"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w:t>
            </w:r>
          </w:p>
        </w:tc>
        <w:tc>
          <w:tcPr>
            <w:tcW w:w="1984" w:type="dxa"/>
          </w:tcPr>
          <w:p w14:paraId="755077A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59AC970A" w14:textId="77777777" w:rsidTr="005D30BF">
        <w:tc>
          <w:tcPr>
            <w:tcW w:w="841" w:type="dxa"/>
          </w:tcPr>
          <w:p w14:paraId="467AF1E9"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2.14.</w:t>
            </w:r>
          </w:p>
        </w:tc>
        <w:tc>
          <w:tcPr>
            <w:tcW w:w="5221" w:type="dxa"/>
          </w:tcPr>
          <w:p w14:paraId="759F58E6"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на осталим болничким одељењима</w:t>
            </w:r>
          </w:p>
        </w:tc>
        <w:tc>
          <w:tcPr>
            <w:tcW w:w="1701" w:type="dxa"/>
          </w:tcPr>
          <w:p w14:paraId="7D2266E9"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IV</w:t>
            </w:r>
          </w:p>
        </w:tc>
        <w:tc>
          <w:tcPr>
            <w:tcW w:w="1984" w:type="dxa"/>
          </w:tcPr>
          <w:p w14:paraId="2BD3067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4</w:t>
            </w:r>
          </w:p>
        </w:tc>
      </w:tr>
    </w:tbl>
    <w:p w14:paraId="735AB2B8" w14:textId="77777777" w:rsidR="00F04D39" w:rsidRDefault="00F04D39" w:rsidP="00FA34D6">
      <w:pPr>
        <w:spacing w:after="58" w:line="312" w:lineRule="atLeast"/>
        <w:ind w:right="-1326"/>
        <w:jc w:val="center"/>
        <w:rPr>
          <w:rFonts w:ascii="Segoe UI" w:hAnsi="Segoe UI" w:cs="Segoe UI"/>
          <w:b/>
          <w:bCs w:val="0"/>
          <w:color w:val="333333"/>
          <w:sz w:val="20"/>
          <w:szCs w:val="20"/>
          <w:lang w:val="sr-Cyrl-CS"/>
        </w:rPr>
      </w:pPr>
    </w:p>
    <w:p w14:paraId="4D2B4C39" w14:textId="7F40C88D" w:rsidR="00FA34D6" w:rsidRPr="00EA2617" w:rsidRDefault="00FA34D6" w:rsidP="00FA34D6">
      <w:pPr>
        <w:spacing w:after="58" w:line="312" w:lineRule="atLeast"/>
        <w:ind w:right="-1326"/>
        <w:jc w:val="center"/>
        <w:rPr>
          <w:rFonts w:ascii="Segoe UI" w:hAnsi="Segoe UI" w:cs="Segoe UI"/>
          <w:b/>
          <w:bCs w:val="0"/>
          <w:color w:val="333333"/>
          <w:sz w:val="20"/>
          <w:szCs w:val="20"/>
          <w:lang w:val="sr-Cyrl-RS"/>
        </w:rPr>
      </w:pPr>
      <w:r w:rsidRPr="00EA2617">
        <w:rPr>
          <w:rFonts w:ascii="Segoe UI" w:hAnsi="Segoe UI" w:cs="Segoe UI"/>
          <w:b/>
          <w:bCs w:val="0"/>
          <w:color w:val="333333"/>
          <w:sz w:val="20"/>
          <w:szCs w:val="20"/>
          <w:lang w:val="sr-Cyrl-CS"/>
        </w:rPr>
        <w:t xml:space="preserve">Одсек интензивне, полуинтензивне и опште неге </w:t>
      </w:r>
      <w:r w:rsidRPr="00EA2617">
        <w:rPr>
          <w:rFonts w:ascii="Segoe UI" w:hAnsi="Segoe UI" w:cs="Segoe UI"/>
          <w:b/>
          <w:bCs w:val="0"/>
          <w:color w:val="333333"/>
          <w:sz w:val="20"/>
          <w:szCs w:val="20"/>
          <w:lang w:val="sr-Cyrl-RS"/>
        </w:rPr>
        <w:t>интерне медицине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673C6906" w14:textId="77777777" w:rsidTr="005D30BF">
        <w:tc>
          <w:tcPr>
            <w:tcW w:w="841" w:type="dxa"/>
          </w:tcPr>
          <w:p w14:paraId="11180EA3"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62F6343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1A3E1A3E"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5B818474"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12C33E5E"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58D8A55C" w14:textId="77777777" w:rsidTr="005D30BF">
        <w:tc>
          <w:tcPr>
            <w:tcW w:w="841" w:type="dxa"/>
          </w:tcPr>
          <w:p w14:paraId="1395F2F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b/>
                <w:color w:val="333333"/>
                <w:sz w:val="20"/>
                <w:szCs w:val="20"/>
                <w:lang w:val="sr-Latn-RS"/>
              </w:rPr>
              <w:t xml:space="preserve"> </w:t>
            </w:r>
            <w:r w:rsidRPr="004208E5">
              <w:rPr>
                <w:rFonts w:ascii="Segoe UI" w:hAnsi="Segoe UI" w:cs="Segoe UI"/>
                <w:color w:val="333333"/>
                <w:sz w:val="20"/>
                <w:szCs w:val="20"/>
                <w:lang w:val="sr-Cyrl-RS"/>
              </w:rPr>
              <w:t>2.15.</w:t>
            </w:r>
          </w:p>
        </w:tc>
        <w:tc>
          <w:tcPr>
            <w:tcW w:w="5363" w:type="dxa"/>
          </w:tcPr>
          <w:p w14:paraId="7A966A6E"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у интензивној нези ниво 2 – шеф одсека</w:t>
            </w:r>
          </w:p>
        </w:tc>
        <w:tc>
          <w:tcPr>
            <w:tcW w:w="1701" w:type="dxa"/>
          </w:tcPr>
          <w:p w14:paraId="777DFE7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VII</w:t>
            </w:r>
            <w:r w:rsidRPr="004208E5">
              <w:rPr>
                <w:rFonts w:ascii="Segoe UI" w:hAnsi="Segoe UI" w:cs="Segoe UI"/>
                <w:color w:val="333333"/>
                <w:sz w:val="20"/>
                <w:szCs w:val="20"/>
              </w:rPr>
              <w:t>-2</w:t>
            </w:r>
          </w:p>
        </w:tc>
        <w:tc>
          <w:tcPr>
            <w:tcW w:w="1842" w:type="dxa"/>
          </w:tcPr>
          <w:p w14:paraId="3797E27D"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476EB39B" w14:textId="77777777" w:rsidTr="005D30BF">
        <w:tc>
          <w:tcPr>
            <w:tcW w:w="841" w:type="dxa"/>
          </w:tcPr>
          <w:p w14:paraId="0A4C8CF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2.16.</w:t>
            </w:r>
          </w:p>
        </w:tc>
        <w:tc>
          <w:tcPr>
            <w:tcW w:w="5363" w:type="dxa"/>
          </w:tcPr>
          <w:p w14:paraId="35C9CC8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у интензивној нези нивоа 2 – главна сестра одсека</w:t>
            </w:r>
          </w:p>
        </w:tc>
        <w:tc>
          <w:tcPr>
            <w:tcW w:w="1701" w:type="dxa"/>
          </w:tcPr>
          <w:p w14:paraId="19B94D16"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w:t>
            </w:r>
          </w:p>
        </w:tc>
        <w:tc>
          <w:tcPr>
            <w:tcW w:w="1842" w:type="dxa"/>
          </w:tcPr>
          <w:p w14:paraId="74CF153D"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7D3189CB" w14:textId="77777777" w:rsidTr="005D30BF">
        <w:tc>
          <w:tcPr>
            <w:tcW w:w="841" w:type="dxa"/>
          </w:tcPr>
          <w:p w14:paraId="7CED114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2.17.</w:t>
            </w:r>
          </w:p>
        </w:tc>
        <w:tc>
          <w:tcPr>
            <w:tcW w:w="5363" w:type="dxa"/>
          </w:tcPr>
          <w:p w14:paraId="2DBBE38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субспецијалиста у интензивној нези нивоа 2</w:t>
            </w:r>
          </w:p>
        </w:tc>
        <w:tc>
          <w:tcPr>
            <w:tcW w:w="1701" w:type="dxa"/>
          </w:tcPr>
          <w:p w14:paraId="1C15524B"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rPr>
              <w:t>VII-2</w:t>
            </w:r>
          </w:p>
        </w:tc>
        <w:tc>
          <w:tcPr>
            <w:tcW w:w="1842" w:type="dxa"/>
          </w:tcPr>
          <w:p w14:paraId="7902D851"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042582A9" w14:textId="77777777" w:rsidTr="005D30BF">
        <w:tc>
          <w:tcPr>
            <w:tcW w:w="841" w:type="dxa"/>
          </w:tcPr>
          <w:p w14:paraId="7080200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2.18.</w:t>
            </w:r>
          </w:p>
        </w:tc>
        <w:tc>
          <w:tcPr>
            <w:tcW w:w="5363" w:type="dxa"/>
          </w:tcPr>
          <w:p w14:paraId="7E590940"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у интензивној нези ниво 2</w:t>
            </w:r>
          </w:p>
        </w:tc>
        <w:tc>
          <w:tcPr>
            <w:tcW w:w="1701" w:type="dxa"/>
          </w:tcPr>
          <w:p w14:paraId="38C4C753"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VII-2</w:t>
            </w:r>
          </w:p>
        </w:tc>
        <w:tc>
          <w:tcPr>
            <w:tcW w:w="1842" w:type="dxa"/>
          </w:tcPr>
          <w:p w14:paraId="701F845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r w:rsidR="00FA34D6" w:rsidRPr="004208E5" w14:paraId="5BEE52C2" w14:textId="77777777" w:rsidTr="005D30BF">
        <w:tc>
          <w:tcPr>
            <w:tcW w:w="841" w:type="dxa"/>
          </w:tcPr>
          <w:p w14:paraId="2E123A9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2.19.</w:t>
            </w:r>
          </w:p>
        </w:tc>
        <w:tc>
          <w:tcPr>
            <w:tcW w:w="5363" w:type="dxa"/>
          </w:tcPr>
          <w:p w14:paraId="0C5E078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у интензивној нези нивоа 2</w:t>
            </w:r>
          </w:p>
        </w:tc>
        <w:tc>
          <w:tcPr>
            <w:tcW w:w="1701" w:type="dxa"/>
          </w:tcPr>
          <w:p w14:paraId="0E546027"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w:t>
            </w:r>
          </w:p>
        </w:tc>
        <w:tc>
          <w:tcPr>
            <w:tcW w:w="1842" w:type="dxa"/>
          </w:tcPr>
          <w:p w14:paraId="55F966EC"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5</w:t>
            </w:r>
          </w:p>
        </w:tc>
      </w:tr>
    </w:tbl>
    <w:p w14:paraId="52CDD7A9" w14:textId="77777777" w:rsidR="00F04D39" w:rsidRDefault="00F04D39" w:rsidP="00FA34D6">
      <w:pPr>
        <w:spacing w:after="58" w:line="312" w:lineRule="atLeast"/>
        <w:jc w:val="center"/>
        <w:rPr>
          <w:rFonts w:ascii="Segoe UI" w:hAnsi="Segoe UI" w:cs="Segoe UI"/>
          <w:b/>
          <w:color w:val="333333"/>
          <w:sz w:val="20"/>
          <w:szCs w:val="20"/>
          <w:lang w:val="sr-Cyrl-CS"/>
        </w:rPr>
      </w:pPr>
    </w:p>
    <w:p w14:paraId="0687FCA5" w14:textId="77777777" w:rsidR="00F04D39" w:rsidRDefault="00F04D39">
      <w:pPr>
        <w:spacing w:after="160" w:line="259" w:lineRule="auto"/>
        <w:rPr>
          <w:rFonts w:ascii="Segoe UI" w:hAnsi="Segoe UI" w:cs="Segoe UI"/>
          <w:b/>
          <w:color w:val="333333"/>
          <w:sz w:val="20"/>
          <w:szCs w:val="20"/>
          <w:lang w:val="sr-Cyrl-CS"/>
        </w:rPr>
      </w:pPr>
      <w:r>
        <w:rPr>
          <w:rFonts w:ascii="Segoe UI" w:hAnsi="Segoe UI" w:cs="Segoe UI"/>
          <w:b/>
          <w:color w:val="333333"/>
          <w:sz w:val="20"/>
          <w:szCs w:val="20"/>
          <w:lang w:val="sr-Cyrl-CS"/>
        </w:rPr>
        <w:br w:type="page"/>
      </w:r>
    </w:p>
    <w:p w14:paraId="60E9D350" w14:textId="3DD7453D" w:rsidR="00FA34D6" w:rsidRPr="004208E5" w:rsidRDefault="00FA34D6" w:rsidP="00FA34D6">
      <w:pPr>
        <w:spacing w:after="58" w:line="312" w:lineRule="atLeast"/>
        <w:jc w:val="center"/>
        <w:rPr>
          <w:rFonts w:ascii="Segoe UI" w:hAnsi="Segoe UI" w:cs="Segoe UI"/>
          <w:b/>
          <w:color w:val="333333"/>
          <w:sz w:val="20"/>
          <w:szCs w:val="20"/>
          <w:lang w:val="sr-Cyrl-CS"/>
        </w:rPr>
      </w:pPr>
      <w:r w:rsidRPr="004208E5">
        <w:rPr>
          <w:rFonts w:ascii="Segoe UI" w:hAnsi="Segoe UI" w:cs="Segoe UI"/>
          <w:b/>
          <w:color w:val="333333"/>
          <w:sz w:val="20"/>
          <w:szCs w:val="20"/>
          <w:lang w:val="sr-Cyrl-CS"/>
        </w:rPr>
        <w:lastRenderedPageBreak/>
        <w:t>ОДЕЉЕЊЕ ЗА БОЛНИЧКО ЛЕЧЕЊЕ ДЕЦЕ ОД НЕСПЕЦИФИЧНИХ ПЛУЋНИХ БОЛЕСТИ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5B3B21EE" w14:textId="77777777" w:rsidTr="005D30BF">
        <w:tc>
          <w:tcPr>
            <w:tcW w:w="841" w:type="dxa"/>
          </w:tcPr>
          <w:p w14:paraId="055C810D"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48CF932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5E4D51A7"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574251A0"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26425ECA"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2BA9CDD8" w14:textId="77777777" w:rsidTr="005D30BF">
        <w:tc>
          <w:tcPr>
            <w:tcW w:w="841" w:type="dxa"/>
          </w:tcPr>
          <w:p w14:paraId="06918A4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3.1.</w:t>
            </w:r>
          </w:p>
        </w:tc>
        <w:tc>
          <w:tcPr>
            <w:tcW w:w="5363" w:type="dxa"/>
          </w:tcPr>
          <w:p w14:paraId="18732921"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Доктор медицине субспецијалиста на болничком одељењу и у специјалистичкој амбуланти – начелник одељења</w:t>
            </w:r>
          </w:p>
        </w:tc>
        <w:tc>
          <w:tcPr>
            <w:tcW w:w="1701" w:type="dxa"/>
          </w:tcPr>
          <w:p w14:paraId="14FD8E37"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5E45826F"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1</w:t>
            </w:r>
          </w:p>
        </w:tc>
      </w:tr>
      <w:tr w:rsidR="00FA34D6" w:rsidRPr="004208E5" w14:paraId="44070866" w14:textId="77777777" w:rsidTr="005D30BF">
        <w:tc>
          <w:tcPr>
            <w:tcW w:w="841" w:type="dxa"/>
          </w:tcPr>
          <w:p w14:paraId="2C4A9210"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3.2.</w:t>
            </w:r>
          </w:p>
        </w:tc>
        <w:tc>
          <w:tcPr>
            <w:tcW w:w="5363" w:type="dxa"/>
          </w:tcPr>
          <w:p w14:paraId="43D24B4D"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 xml:space="preserve">Доктор медицине специјалиста на болничком одељењу и у специјалистичкој амбуланти </w:t>
            </w:r>
          </w:p>
        </w:tc>
        <w:tc>
          <w:tcPr>
            <w:tcW w:w="1701" w:type="dxa"/>
          </w:tcPr>
          <w:p w14:paraId="759F9A7E" w14:textId="77777777" w:rsidR="00FA34D6" w:rsidRPr="004208E5" w:rsidRDefault="00FA34D6" w:rsidP="005D30BF">
            <w:pPr>
              <w:jc w:val="center"/>
              <w:rPr>
                <w:rFonts w:ascii="Segoe UI" w:hAnsi="Segoe UI" w:cs="Segoe UI"/>
                <w:sz w:val="20"/>
                <w:szCs w:val="20"/>
                <w:lang w:val="sr-Cyrl-RS"/>
              </w:rPr>
            </w:pPr>
            <w:r w:rsidRPr="004208E5">
              <w:rPr>
                <w:rFonts w:ascii="Segoe UI" w:hAnsi="Segoe UI" w:cs="Segoe UI"/>
                <w:sz w:val="20"/>
                <w:szCs w:val="20"/>
              </w:rPr>
              <w:t>VII-</w:t>
            </w:r>
            <w:r w:rsidRPr="004208E5">
              <w:rPr>
                <w:rFonts w:ascii="Segoe UI" w:hAnsi="Segoe UI" w:cs="Segoe UI"/>
                <w:sz w:val="20"/>
                <w:szCs w:val="20"/>
                <w:lang w:val="sr-Cyrl-RS"/>
              </w:rPr>
              <w:t>2</w:t>
            </w:r>
          </w:p>
        </w:tc>
        <w:tc>
          <w:tcPr>
            <w:tcW w:w="1842" w:type="dxa"/>
          </w:tcPr>
          <w:p w14:paraId="06F6C598"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3</w:t>
            </w:r>
          </w:p>
        </w:tc>
      </w:tr>
      <w:tr w:rsidR="00FA34D6" w:rsidRPr="004208E5" w14:paraId="37E100E9" w14:textId="77777777" w:rsidTr="005D30BF">
        <w:tc>
          <w:tcPr>
            <w:tcW w:w="841" w:type="dxa"/>
          </w:tcPr>
          <w:p w14:paraId="5CDA0306"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3.3</w:t>
            </w:r>
          </w:p>
        </w:tc>
        <w:tc>
          <w:tcPr>
            <w:tcW w:w="5363" w:type="dxa"/>
          </w:tcPr>
          <w:p w14:paraId="32B2F272"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на осталим болничким одељењима-главна сестра одељења</w:t>
            </w:r>
          </w:p>
        </w:tc>
        <w:tc>
          <w:tcPr>
            <w:tcW w:w="1701" w:type="dxa"/>
          </w:tcPr>
          <w:p w14:paraId="160BBD28"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w:t>
            </w:r>
          </w:p>
        </w:tc>
        <w:tc>
          <w:tcPr>
            <w:tcW w:w="1842" w:type="dxa"/>
          </w:tcPr>
          <w:p w14:paraId="5B6474C8"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667DC092" w14:textId="77777777" w:rsidTr="005D30BF">
        <w:tc>
          <w:tcPr>
            <w:tcW w:w="841" w:type="dxa"/>
          </w:tcPr>
          <w:p w14:paraId="4DECC5D5"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3.4.</w:t>
            </w:r>
          </w:p>
        </w:tc>
        <w:tc>
          <w:tcPr>
            <w:tcW w:w="5363" w:type="dxa"/>
          </w:tcPr>
          <w:p w14:paraId="0F6E5865"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w:t>
            </w:r>
          </w:p>
        </w:tc>
        <w:tc>
          <w:tcPr>
            <w:tcW w:w="1701" w:type="dxa"/>
          </w:tcPr>
          <w:p w14:paraId="1741D045"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842" w:type="dxa"/>
          </w:tcPr>
          <w:p w14:paraId="52DF95AC"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40E581EE" w14:textId="77777777" w:rsidTr="005D30BF">
        <w:tc>
          <w:tcPr>
            <w:tcW w:w="841" w:type="dxa"/>
          </w:tcPr>
          <w:p w14:paraId="0151A01F"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3.5.</w:t>
            </w:r>
          </w:p>
        </w:tc>
        <w:tc>
          <w:tcPr>
            <w:tcW w:w="5363" w:type="dxa"/>
          </w:tcPr>
          <w:p w14:paraId="33787B23"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на осталим болничким одељењима</w:t>
            </w:r>
          </w:p>
        </w:tc>
        <w:tc>
          <w:tcPr>
            <w:tcW w:w="1701" w:type="dxa"/>
          </w:tcPr>
          <w:p w14:paraId="3018B832"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w:t>
            </w:r>
          </w:p>
        </w:tc>
        <w:tc>
          <w:tcPr>
            <w:tcW w:w="1842" w:type="dxa"/>
          </w:tcPr>
          <w:p w14:paraId="3F5F2A45"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r w:rsidR="00FA34D6" w:rsidRPr="004208E5" w14:paraId="24A0B0D8" w14:textId="77777777" w:rsidTr="005D30BF">
        <w:tc>
          <w:tcPr>
            <w:tcW w:w="841" w:type="dxa"/>
          </w:tcPr>
          <w:p w14:paraId="3FB655FC"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3.6.</w:t>
            </w:r>
          </w:p>
        </w:tc>
        <w:tc>
          <w:tcPr>
            <w:tcW w:w="5363" w:type="dxa"/>
          </w:tcPr>
          <w:p w14:paraId="510D8C2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на осталим болничким одељењима</w:t>
            </w:r>
          </w:p>
        </w:tc>
        <w:tc>
          <w:tcPr>
            <w:tcW w:w="1701" w:type="dxa"/>
          </w:tcPr>
          <w:p w14:paraId="0FC755D8"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IV</w:t>
            </w:r>
          </w:p>
        </w:tc>
        <w:tc>
          <w:tcPr>
            <w:tcW w:w="1842" w:type="dxa"/>
          </w:tcPr>
          <w:p w14:paraId="6D34FB7C" w14:textId="77777777" w:rsidR="00FA34D6" w:rsidRPr="004208E5" w:rsidRDefault="00FA34D6" w:rsidP="005D30BF">
            <w:pPr>
              <w:spacing w:after="58" w:line="312" w:lineRule="atLeast"/>
              <w:jc w:val="center"/>
              <w:rPr>
                <w:rFonts w:ascii="Segoe UI" w:hAnsi="Segoe UI" w:cs="Segoe UI"/>
                <w:b/>
                <w:color w:val="333333"/>
                <w:sz w:val="20"/>
                <w:szCs w:val="20"/>
              </w:rPr>
            </w:pPr>
            <w:r w:rsidRPr="004208E5">
              <w:rPr>
                <w:rFonts w:ascii="Segoe UI" w:hAnsi="Segoe UI" w:cs="Segoe UI"/>
                <w:b/>
                <w:color w:val="333333"/>
                <w:sz w:val="20"/>
                <w:szCs w:val="20"/>
              </w:rPr>
              <w:t>5</w:t>
            </w:r>
          </w:p>
        </w:tc>
      </w:tr>
    </w:tbl>
    <w:p w14:paraId="43AD1E6B" w14:textId="77777777" w:rsidR="00FA34D6" w:rsidRPr="004208E5" w:rsidRDefault="00FA34D6" w:rsidP="00FA34D6">
      <w:pPr>
        <w:spacing w:after="58" w:line="312" w:lineRule="atLeast"/>
        <w:jc w:val="center"/>
        <w:rPr>
          <w:rFonts w:ascii="Segoe UI" w:hAnsi="Segoe UI" w:cs="Segoe UI"/>
          <w:color w:val="333333"/>
          <w:sz w:val="20"/>
          <w:szCs w:val="20"/>
          <w:lang w:val="sr-Cyrl-CS"/>
        </w:rPr>
      </w:pPr>
    </w:p>
    <w:p w14:paraId="6374C171" w14:textId="77777777" w:rsidR="00FA34D6" w:rsidRPr="004208E5" w:rsidRDefault="00FA34D6" w:rsidP="00FA34D6">
      <w:pPr>
        <w:spacing w:after="58" w:line="312" w:lineRule="atLeast"/>
        <w:jc w:val="center"/>
        <w:rPr>
          <w:rFonts w:ascii="Segoe UI" w:hAnsi="Segoe UI" w:cs="Segoe UI"/>
          <w:b/>
          <w:color w:val="333333"/>
          <w:sz w:val="20"/>
          <w:szCs w:val="20"/>
          <w:lang w:val="sr-Cyrl-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70FFB309" w14:textId="77777777" w:rsidTr="005D30BF">
        <w:tc>
          <w:tcPr>
            <w:tcW w:w="841" w:type="dxa"/>
          </w:tcPr>
          <w:p w14:paraId="112DEC5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29D0626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3A5AF37D"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4E3BCA7E"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66D4139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239A3816" w14:textId="77777777" w:rsidTr="005D30BF">
        <w:tc>
          <w:tcPr>
            <w:tcW w:w="841" w:type="dxa"/>
          </w:tcPr>
          <w:p w14:paraId="1C8448C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w:t>
            </w:r>
          </w:p>
        </w:tc>
        <w:tc>
          <w:tcPr>
            <w:tcW w:w="5363" w:type="dxa"/>
          </w:tcPr>
          <w:p w14:paraId="19E97C93"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у амбуланти- главна сестра одељења</w:t>
            </w:r>
          </w:p>
        </w:tc>
        <w:tc>
          <w:tcPr>
            <w:tcW w:w="1701" w:type="dxa"/>
          </w:tcPr>
          <w:p w14:paraId="2D5CCB4D"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w:t>
            </w:r>
          </w:p>
        </w:tc>
        <w:tc>
          <w:tcPr>
            <w:tcW w:w="1842" w:type="dxa"/>
          </w:tcPr>
          <w:p w14:paraId="5BF00FC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56959B42" w14:textId="77777777" w:rsidTr="005D30BF">
        <w:tc>
          <w:tcPr>
            <w:tcW w:w="841" w:type="dxa"/>
          </w:tcPr>
          <w:p w14:paraId="6E6661F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4.2.</w:t>
            </w:r>
          </w:p>
        </w:tc>
        <w:tc>
          <w:tcPr>
            <w:tcW w:w="5363" w:type="dxa"/>
          </w:tcPr>
          <w:p w14:paraId="68C8D628"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у амбуланти</w:t>
            </w:r>
          </w:p>
        </w:tc>
        <w:tc>
          <w:tcPr>
            <w:tcW w:w="1701" w:type="dxa"/>
          </w:tcPr>
          <w:p w14:paraId="7BCCBAEF"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842" w:type="dxa"/>
          </w:tcPr>
          <w:p w14:paraId="782C4D1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bl>
    <w:p w14:paraId="44720639" w14:textId="77777777" w:rsidR="00FA34D6" w:rsidRPr="004208E5" w:rsidRDefault="00FA34D6" w:rsidP="00FA34D6">
      <w:pPr>
        <w:tabs>
          <w:tab w:val="left" w:pos="1134"/>
        </w:tabs>
        <w:spacing w:after="58" w:line="312" w:lineRule="atLeast"/>
        <w:rPr>
          <w:rFonts w:ascii="Segoe UI" w:hAnsi="Segoe UI" w:cs="Segoe UI"/>
          <w:color w:val="333333"/>
          <w:sz w:val="20"/>
          <w:szCs w:val="20"/>
          <w:u w:val="single"/>
          <w:lang w:val="sr-Cyrl-CS"/>
        </w:rPr>
      </w:pPr>
      <w:r w:rsidRPr="004208E5">
        <w:rPr>
          <w:rFonts w:ascii="Segoe UI" w:hAnsi="Segoe UI" w:cs="Segoe UI"/>
          <w:color w:val="333333"/>
          <w:sz w:val="20"/>
          <w:szCs w:val="20"/>
          <w:lang w:val="sr-Cyrl-CS"/>
        </w:rPr>
        <w:t xml:space="preserve">  </w:t>
      </w:r>
      <w:r w:rsidRPr="004208E5">
        <w:rPr>
          <w:rFonts w:ascii="Segoe UI" w:hAnsi="Segoe UI" w:cs="Segoe UI"/>
          <w:b/>
          <w:color w:val="333333"/>
          <w:sz w:val="20"/>
          <w:szCs w:val="20"/>
          <w:u w:val="single"/>
          <w:lang w:val="sr-Cyrl-CS"/>
        </w:rPr>
        <w:t xml:space="preserve"> </w:t>
      </w:r>
      <w:r w:rsidRPr="004208E5">
        <w:rPr>
          <w:rFonts w:ascii="Segoe UI" w:hAnsi="Segoe UI" w:cs="Segoe UI"/>
          <w:color w:val="333333"/>
          <w:sz w:val="20"/>
          <w:szCs w:val="20"/>
          <w:u w:val="single"/>
          <w:lang w:val="sr-Cyrl-CS"/>
        </w:rPr>
        <w:t xml:space="preserve">                                       </w:t>
      </w:r>
    </w:p>
    <w:p w14:paraId="65658AFA" w14:textId="77777777" w:rsidR="00FA34D6" w:rsidRPr="00EA2617" w:rsidRDefault="00FA34D6" w:rsidP="00FA34D6">
      <w:pPr>
        <w:jc w:val="center"/>
        <w:rPr>
          <w:rFonts w:ascii="Segoe UI" w:hAnsi="Segoe UI" w:cs="Segoe UI"/>
          <w:b/>
          <w:bCs w:val="0"/>
          <w:color w:val="333333"/>
          <w:sz w:val="20"/>
          <w:szCs w:val="20"/>
          <w:lang w:val="sr-Cyrl-RS"/>
        </w:rPr>
      </w:pPr>
      <w:r w:rsidRPr="00EA2617">
        <w:rPr>
          <w:rFonts w:ascii="Segoe UI" w:hAnsi="Segoe UI" w:cs="Segoe UI"/>
          <w:b/>
          <w:bCs w:val="0"/>
          <w:sz w:val="20"/>
          <w:szCs w:val="20"/>
          <w:lang w:val="sr-Cyrl-RS"/>
        </w:rPr>
        <w:t>Одсек пријема и дневне болнице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3F141488" w14:textId="77777777" w:rsidTr="005D30BF">
        <w:tc>
          <w:tcPr>
            <w:tcW w:w="841" w:type="dxa"/>
          </w:tcPr>
          <w:p w14:paraId="0391839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007231D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37EED3DB"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60424EBA"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6AD3168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79FDE6B5" w14:textId="77777777" w:rsidTr="005D30BF">
        <w:tc>
          <w:tcPr>
            <w:tcW w:w="841" w:type="dxa"/>
          </w:tcPr>
          <w:p w14:paraId="00647702" w14:textId="77777777" w:rsidR="00FA34D6" w:rsidRPr="004208E5" w:rsidRDefault="00FA34D6" w:rsidP="005D30BF">
            <w:pPr>
              <w:spacing w:after="58" w:line="312" w:lineRule="atLeast"/>
              <w:jc w:val="center"/>
              <w:rPr>
                <w:rFonts w:ascii="Segoe UI" w:hAnsi="Segoe UI" w:cs="Segoe UI"/>
                <w:bCs w:val="0"/>
                <w:color w:val="333333"/>
                <w:sz w:val="20"/>
                <w:szCs w:val="20"/>
                <w:lang w:val="sr-Cyrl-RS"/>
              </w:rPr>
            </w:pPr>
            <w:r w:rsidRPr="004208E5">
              <w:rPr>
                <w:rFonts w:ascii="Segoe UI" w:hAnsi="Segoe UI" w:cs="Segoe UI"/>
                <w:bCs w:val="0"/>
                <w:color w:val="333333"/>
                <w:sz w:val="20"/>
                <w:szCs w:val="20"/>
                <w:lang w:val="sr-Cyrl-RS"/>
              </w:rPr>
              <w:t>4.3.</w:t>
            </w:r>
          </w:p>
        </w:tc>
        <w:tc>
          <w:tcPr>
            <w:tcW w:w="5363" w:type="dxa"/>
          </w:tcPr>
          <w:p w14:paraId="293633C9" w14:textId="77777777" w:rsidR="00FA34D6" w:rsidRPr="004208E5" w:rsidRDefault="00FA34D6" w:rsidP="005D30BF">
            <w:pPr>
              <w:spacing w:after="58" w:line="312" w:lineRule="atLeast"/>
              <w:rPr>
                <w:rFonts w:ascii="Segoe UI" w:hAnsi="Segoe UI" w:cs="Segoe UI"/>
                <w:b/>
                <w:color w:val="333333"/>
                <w:sz w:val="20"/>
                <w:szCs w:val="20"/>
                <w:lang w:val="sr-Cyrl-RS"/>
              </w:rPr>
            </w:pPr>
            <w:r w:rsidRPr="004208E5">
              <w:rPr>
                <w:rFonts w:ascii="Segoe UI" w:hAnsi="Segoe UI" w:cs="Segoe UI"/>
                <w:color w:val="333333"/>
                <w:sz w:val="20"/>
                <w:szCs w:val="20"/>
                <w:lang w:val="sr-Cyrl-RS"/>
              </w:rPr>
              <w:t>Доктор медицине специјалиста на на болничком одељењу и у специјалистичкој амбуланти-шеф Одсека</w:t>
            </w:r>
          </w:p>
        </w:tc>
        <w:tc>
          <w:tcPr>
            <w:tcW w:w="1701" w:type="dxa"/>
          </w:tcPr>
          <w:p w14:paraId="1F6D785F"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color w:val="333333"/>
                <w:sz w:val="20"/>
                <w:szCs w:val="20"/>
              </w:rPr>
              <w:t>VII-2</w:t>
            </w:r>
          </w:p>
        </w:tc>
        <w:tc>
          <w:tcPr>
            <w:tcW w:w="1842" w:type="dxa"/>
          </w:tcPr>
          <w:p w14:paraId="45AF87EA"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5FD11FCC" w14:textId="77777777" w:rsidTr="005D30BF">
        <w:tc>
          <w:tcPr>
            <w:tcW w:w="841" w:type="dxa"/>
          </w:tcPr>
          <w:p w14:paraId="1C88B1A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4.4.</w:t>
            </w:r>
          </w:p>
        </w:tc>
        <w:tc>
          <w:tcPr>
            <w:tcW w:w="5363" w:type="dxa"/>
          </w:tcPr>
          <w:p w14:paraId="43133B57"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Виша медицинска сестра у амбуланти-главна сестра одсека</w:t>
            </w:r>
          </w:p>
        </w:tc>
        <w:tc>
          <w:tcPr>
            <w:tcW w:w="1701" w:type="dxa"/>
          </w:tcPr>
          <w:p w14:paraId="53D847E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VI</w:t>
            </w:r>
          </w:p>
        </w:tc>
        <w:tc>
          <w:tcPr>
            <w:tcW w:w="1842" w:type="dxa"/>
          </w:tcPr>
          <w:p w14:paraId="2B4A6353"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7C0AB487" w14:textId="77777777" w:rsidTr="005D30BF">
        <w:tc>
          <w:tcPr>
            <w:tcW w:w="841" w:type="dxa"/>
          </w:tcPr>
          <w:p w14:paraId="74BDBB3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4.5.</w:t>
            </w:r>
          </w:p>
        </w:tc>
        <w:tc>
          <w:tcPr>
            <w:tcW w:w="5363" w:type="dxa"/>
          </w:tcPr>
          <w:p w14:paraId="2DC4DCBE"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Виша медицинска сестра у амбуланти </w:t>
            </w:r>
          </w:p>
        </w:tc>
        <w:tc>
          <w:tcPr>
            <w:tcW w:w="1701" w:type="dxa"/>
          </w:tcPr>
          <w:p w14:paraId="745526E2"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w:t>
            </w:r>
          </w:p>
        </w:tc>
        <w:tc>
          <w:tcPr>
            <w:tcW w:w="1842" w:type="dxa"/>
          </w:tcPr>
          <w:p w14:paraId="01C19F5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BD96568" w14:textId="77777777" w:rsidTr="005D30BF">
        <w:tc>
          <w:tcPr>
            <w:tcW w:w="841" w:type="dxa"/>
          </w:tcPr>
          <w:p w14:paraId="41BC9CC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4.6.</w:t>
            </w:r>
          </w:p>
        </w:tc>
        <w:tc>
          <w:tcPr>
            <w:tcW w:w="5363" w:type="dxa"/>
          </w:tcPr>
          <w:p w14:paraId="7BD740E7"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у амбуланти</w:t>
            </w:r>
          </w:p>
        </w:tc>
        <w:tc>
          <w:tcPr>
            <w:tcW w:w="1701" w:type="dxa"/>
          </w:tcPr>
          <w:p w14:paraId="0BE1CA1E"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842" w:type="dxa"/>
          </w:tcPr>
          <w:p w14:paraId="70139F7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bl>
    <w:p w14:paraId="3B83704B" w14:textId="77777777" w:rsidR="00F04D39" w:rsidRDefault="00F04D39" w:rsidP="00FA34D6">
      <w:pPr>
        <w:spacing w:after="58" w:line="312" w:lineRule="atLeast"/>
        <w:jc w:val="center"/>
        <w:rPr>
          <w:rFonts w:ascii="Segoe UI" w:hAnsi="Segoe UI" w:cs="Segoe UI"/>
          <w:b/>
          <w:bCs w:val="0"/>
          <w:iCs/>
          <w:color w:val="333333"/>
          <w:sz w:val="20"/>
          <w:szCs w:val="20"/>
          <w:lang w:val="sr-Cyrl-CS"/>
        </w:rPr>
      </w:pPr>
    </w:p>
    <w:p w14:paraId="5B765925" w14:textId="77777777" w:rsidR="00F04D39" w:rsidRDefault="00F04D39">
      <w:pPr>
        <w:spacing w:after="160" w:line="259" w:lineRule="auto"/>
        <w:rPr>
          <w:rFonts w:ascii="Segoe UI" w:hAnsi="Segoe UI" w:cs="Segoe UI"/>
          <w:b/>
          <w:bCs w:val="0"/>
          <w:iCs/>
          <w:color w:val="333333"/>
          <w:sz w:val="20"/>
          <w:szCs w:val="20"/>
          <w:lang w:val="sr-Cyrl-CS"/>
        </w:rPr>
      </w:pPr>
      <w:r>
        <w:rPr>
          <w:rFonts w:ascii="Segoe UI" w:hAnsi="Segoe UI" w:cs="Segoe UI"/>
          <w:b/>
          <w:bCs w:val="0"/>
          <w:iCs/>
          <w:color w:val="333333"/>
          <w:sz w:val="20"/>
          <w:szCs w:val="20"/>
          <w:lang w:val="sr-Cyrl-CS"/>
        </w:rPr>
        <w:br w:type="page"/>
      </w:r>
    </w:p>
    <w:p w14:paraId="1E142438" w14:textId="3C77D014" w:rsidR="00FA34D6" w:rsidRPr="00EA2617" w:rsidRDefault="00FA34D6" w:rsidP="00FA34D6">
      <w:pPr>
        <w:spacing w:after="58" w:line="312" w:lineRule="atLeast"/>
        <w:jc w:val="center"/>
        <w:rPr>
          <w:rFonts w:ascii="Segoe UI" w:hAnsi="Segoe UI" w:cs="Segoe UI"/>
          <w:b/>
          <w:bCs w:val="0"/>
          <w:iCs/>
          <w:color w:val="333333"/>
          <w:sz w:val="20"/>
          <w:szCs w:val="20"/>
          <w:lang w:val="sr-Cyrl-RS"/>
        </w:rPr>
      </w:pPr>
      <w:r w:rsidRPr="00EA2617">
        <w:rPr>
          <w:rFonts w:ascii="Segoe UI" w:hAnsi="Segoe UI" w:cs="Segoe UI"/>
          <w:b/>
          <w:bCs w:val="0"/>
          <w:iCs/>
          <w:color w:val="333333"/>
          <w:sz w:val="20"/>
          <w:szCs w:val="20"/>
          <w:lang w:val="sr-Cyrl-CS"/>
        </w:rPr>
        <w:lastRenderedPageBreak/>
        <w:t xml:space="preserve">Кабинет </w:t>
      </w:r>
      <w:r w:rsidRPr="00EA2617">
        <w:rPr>
          <w:rFonts w:ascii="Segoe UI" w:hAnsi="Segoe UI" w:cs="Segoe UI"/>
          <w:b/>
          <w:bCs w:val="0"/>
          <w:iCs/>
          <w:color w:val="333333"/>
          <w:sz w:val="20"/>
          <w:szCs w:val="20"/>
          <w:lang w:val="sr-Cyrl-RS"/>
        </w:rPr>
        <w:t>за лабораторијску и алерголошку дијагностику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30CA6F30" w14:textId="77777777" w:rsidTr="005D30BF">
        <w:tc>
          <w:tcPr>
            <w:tcW w:w="841" w:type="dxa"/>
          </w:tcPr>
          <w:p w14:paraId="05BE3F3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6E8C677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1B6A2071"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516B4B38"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1C3177B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06E4664E" w14:textId="77777777" w:rsidTr="005D30BF">
        <w:tc>
          <w:tcPr>
            <w:tcW w:w="841" w:type="dxa"/>
          </w:tcPr>
          <w:p w14:paraId="611857C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4.7.</w:t>
            </w:r>
          </w:p>
        </w:tc>
        <w:tc>
          <w:tcPr>
            <w:tcW w:w="5363" w:type="dxa"/>
          </w:tcPr>
          <w:p w14:paraId="7DEB86B6" w14:textId="77777777" w:rsidR="00FA34D6" w:rsidRPr="004208E5" w:rsidRDefault="00FA34D6" w:rsidP="005D30BF">
            <w:pPr>
              <w:spacing w:after="58"/>
              <w:rPr>
                <w:rFonts w:ascii="Segoe UI" w:hAnsi="Segoe UI" w:cs="Segoe UI"/>
                <w:sz w:val="20"/>
                <w:szCs w:val="20"/>
                <w:lang w:val="sr-Latn-RS"/>
              </w:rPr>
            </w:pPr>
            <w:r w:rsidRPr="004208E5">
              <w:rPr>
                <w:rFonts w:ascii="Segoe UI" w:hAnsi="Segoe UI" w:cs="Segoe UI"/>
                <w:sz w:val="20"/>
                <w:szCs w:val="20"/>
                <w:lang w:val="sr-Cyrl-RS"/>
              </w:rPr>
              <w:t>Доктор медицине специјалиста у микробиолошкој дијагностици - шеф кабинета</w:t>
            </w:r>
          </w:p>
        </w:tc>
        <w:tc>
          <w:tcPr>
            <w:tcW w:w="1701" w:type="dxa"/>
          </w:tcPr>
          <w:p w14:paraId="4F9C012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2EE4497F"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6A350096" w14:textId="77777777" w:rsidTr="005D30BF">
        <w:tc>
          <w:tcPr>
            <w:tcW w:w="841" w:type="dxa"/>
          </w:tcPr>
          <w:p w14:paraId="033577A9"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4.8.</w:t>
            </w:r>
          </w:p>
        </w:tc>
        <w:tc>
          <w:tcPr>
            <w:tcW w:w="5363" w:type="dxa"/>
          </w:tcPr>
          <w:p w14:paraId="353C4026" w14:textId="77777777" w:rsidR="00FA34D6" w:rsidRPr="004208E5" w:rsidRDefault="00FA34D6" w:rsidP="005D30BF">
            <w:pPr>
              <w:spacing w:after="58"/>
              <w:rPr>
                <w:rFonts w:ascii="Segoe UI" w:hAnsi="Segoe UI" w:cs="Segoe UI"/>
                <w:sz w:val="20"/>
                <w:szCs w:val="20"/>
                <w:lang w:val="sr-Cyrl-RS"/>
              </w:rPr>
            </w:pPr>
            <w:r w:rsidRPr="004208E5">
              <w:rPr>
                <w:rFonts w:ascii="Segoe UI" w:hAnsi="Segoe UI" w:cs="Segoe UI"/>
                <w:sz w:val="20"/>
                <w:szCs w:val="20"/>
                <w:lang w:val="sr-Cyrl-RS"/>
              </w:rPr>
              <w:t>Доктор медицине специјалиста у клиничко-биохемијској, хематолошкој дијагностици и имунолошкој дијагностици</w:t>
            </w:r>
          </w:p>
        </w:tc>
        <w:tc>
          <w:tcPr>
            <w:tcW w:w="1701" w:type="dxa"/>
          </w:tcPr>
          <w:p w14:paraId="6375BCA9"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VII-2</w:t>
            </w:r>
          </w:p>
        </w:tc>
        <w:tc>
          <w:tcPr>
            <w:tcW w:w="1842" w:type="dxa"/>
          </w:tcPr>
          <w:p w14:paraId="36D37B7B" w14:textId="77777777" w:rsidR="00FA34D6" w:rsidRPr="004208E5" w:rsidRDefault="00FA34D6" w:rsidP="005D30BF">
            <w:pPr>
              <w:spacing w:after="58" w:line="312" w:lineRule="atLeast"/>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1</w:t>
            </w:r>
          </w:p>
        </w:tc>
      </w:tr>
      <w:tr w:rsidR="00FA34D6" w:rsidRPr="004208E5" w14:paraId="119523BE" w14:textId="77777777" w:rsidTr="005D30BF">
        <w:tc>
          <w:tcPr>
            <w:tcW w:w="841" w:type="dxa"/>
          </w:tcPr>
          <w:p w14:paraId="0E6471B5"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4.</w:t>
            </w:r>
            <w:r w:rsidRPr="004208E5">
              <w:rPr>
                <w:rFonts w:ascii="Segoe UI" w:hAnsi="Segoe UI" w:cs="Segoe UI"/>
                <w:color w:val="333333"/>
                <w:sz w:val="20"/>
                <w:szCs w:val="20"/>
                <w:lang w:val="sr-Cyrl-RS"/>
              </w:rPr>
              <w:t>9</w:t>
            </w:r>
            <w:r w:rsidRPr="004208E5">
              <w:rPr>
                <w:rFonts w:ascii="Segoe UI" w:hAnsi="Segoe UI" w:cs="Segoe UI"/>
                <w:color w:val="333333"/>
                <w:sz w:val="20"/>
                <w:szCs w:val="20"/>
                <w:lang w:val="sr-Latn-RS"/>
              </w:rPr>
              <w:t>.</w:t>
            </w:r>
          </w:p>
        </w:tc>
        <w:tc>
          <w:tcPr>
            <w:tcW w:w="5363" w:type="dxa"/>
          </w:tcPr>
          <w:p w14:paraId="3E6ADFDB"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Лабораторијски техничар у дијагностици-главни лаборант</w:t>
            </w:r>
          </w:p>
        </w:tc>
        <w:tc>
          <w:tcPr>
            <w:tcW w:w="1701" w:type="dxa"/>
          </w:tcPr>
          <w:p w14:paraId="251AA9C1"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842" w:type="dxa"/>
          </w:tcPr>
          <w:p w14:paraId="0AEF18C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7C26148A" w14:textId="77777777" w:rsidTr="005D30BF">
        <w:tc>
          <w:tcPr>
            <w:tcW w:w="841" w:type="dxa"/>
          </w:tcPr>
          <w:p w14:paraId="2188E70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4.10.</w:t>
            </w:r>
          </w:p>
        </w:tc>
        <w:tc>
          <w:tcPr>
            <w:tcW w:w="5363" w:type="dxa"/>
          </w:tcPr>
          <w:p w14:paraId="1C139119"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Лабораторијски техничар у дијагностици</w:t>
            </w:r>
          </w:p>
        </w:tc>
        <w:tc>
          <w:tcPr>
            <w:tcW w:w="1701" w:type="dxa"/>
          </w:tcPr>
          <w:p w14:paraId="35B21D3C"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842" w:type="dxa"/>
          </w:tcPr>
          <w:p w14:paraId="0D1866A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5</w:t>
            </w:r>
          </w:p>
        </w:tc>
      </w:tr>
    </w:tbl>
    <w:p w14:paraId="42F4E75D" w14:textId="77777777" w:rsidR="00F04D39" w:rsidRDefault="00F04D39" w:rsidP="00FA34D6">
      <w:pPr>
        <w:spacing w:after="58" w:line="312" w:lineRule="atLeast"/>
        <w:jc w:val="center"/>
        <w:rPr>
          <w:rFonts w:ascii="Segoe UI" w:hAnsi="Segoe UI" w:cs="Segoe UI"/>
          <w:b/>
          <w:bCs w:val="0"/>
          <w:iCs/>
          <w:color w:val="333333"/>
          <w:sz w:val="20"/>
          <w:szCs w:val="20"/>
          <w:lang w:val="sr-Cyrl-CS"/>
        </w:rPr>
      </w:pPr>
    </w:p>
    <w:p w14:paraId="5BEEDB1B" w14:textId="6646BE06" w:rsidR="00FA34D6" w:rsidRPr="00EA2617" w:rsidRDefault="00FA34D6" w:rsidP="00FA34D6">
      <w:pPr>
        <w:spacing w:after="58" w:line="312" w:lineRule="atLeast"/>
        <w:jc w:val="center"/>
        <w:rPr>
          <w:rFonts w:ascii="Segoe UI" w:hAnsi="Segoe UI" w:cs="Segoe UI"/>
          <w:b/>
          <w:bCs w:val="0"/>
          <w:iCs/>
          <w:color w:val="333333"/>
          <w:sz w:val="20"/>
          <w:szCs w:val="20"/>
          <w:lang w:val="sr-Cyrl-CS"/>
        </w:rPr>
      </w:pPr>
      <w:r w:rsidRPr="00EA2617">
        <w:rPr>
          <w:rFonts w:ascii="Segoe UI" w:hAnsi="Segoe UI" w:cs="Segoe UI"/>
          <w:b/>
          <w:bCs w:val="0"/>
          <w:iCs/>
          <w:color w:val="333333"/>
          <w:sz w:val="20"/>
          <w:szCs w:val="20"/>
          <w:lang w:val="sr-Cyrl-CS"/>
        </w:rPr>
        <w:t>Кабинет за радиолошку, ултразвучну и ЦТ дијагностику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770225AA" w14:textId="77777777" w:rsidTr="005D30BF">
        <w:tc>
          <w:tcPr>
            <w:tcW w:w="841" w:type="dxa"/>
          </w:tcPr>
          <w:p w14:paraId="75588714"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6042F62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03EA7251"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543044B9"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5AC948FE" w14:textId="77777777" w:rsidR="00FA34D6" w:rsidRPr="004208E5" w:rsidRDefault="00FA34D6" w:rsidP="005D30BF">
            <w:pPr>
              <w:spacing w:after="58" w:line="312" w:lineRule="atLeast"/>
              <w:rPr>
                <w:rFonts w:ascii="Segoe UI" w:hAnsi="Segoe UI" w:cs="Segoe UI"/>
                <w:b/>
                <w:color w:val="333333"/>
                <w:sz w:val="20"/>
                <w:szCs w:val="20"/>
                <w:lang w:val="sr-Cyrl-RS"/>
              </w:rPr>
            </w:pPr>
          </w:p>
        </w:tc>
      </w:tr>
      <w:tr w:rsidR="00FA34D6" w:rsidRPr="004208E5" w14:paraId="0FD88CB7" w14:textId="77777777" w:rsidTr="005D30BF">
        <w:tc>
          <w:tcPr>
            <w:tcW w:w="841" w:type="dxa"/>
          </w:tcPr>
          <w:p w14:paraId="286BF27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4.11</w:t>
            </w:r>
          </w:p>
        </w:tc>
        <w:tc>
          <w:tcPr>
            <w:tcW w:w="5363" w:type="dxa"/>
          </w:tcPr>
          <w:p w14:paraId="5041242E"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Доктор медицине специјалиста у радиолошкој дијагностици - шеф кабинета</w:t>
            </w:r>
          </w:p>
        </w:tc>
        <w:tc>
          <w:tcPr>
            <w:tcW w:w="1701" w:type="dxa"/>
          </w:tcPr>
          <w:p w14:paraId="6E15E2F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58B0C09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79BC632F" w14:textId="77777777" w:rsidTr="005D30BF">
        <w:tc>
          <w:tcPr>
            <w:tcW w:w="841" w:type="dxa"/>
          </w:tcPr>
          <w:p w14:paraId="019AFCA2"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4.</w:t>
            </w:r>
            <w:r w:rsidRPr="004208E5">
              <w:rPr>
                <w:rFonts w:ascii="Segoe UI" w:hAnsi="Segoe UI" w:cs="Segoe UI"/>
                <w:color w:val="333333"/>
                <w:sz w:val="20"/>
                <w:szCs w:val="20"/>
                <w:lang w:val="sr-Cyrl-RS"/>
              </w:rPr>
              <w:t>12</w:t>
            </w:r>
            <w:r w:rsidRPr="004208E5">
              <w:rPr>
                <w:rFonts w:ascii="Segoe UI" w:hAnsi="Segoe UI" w:cs="Segoe UI"/>
                <w:color w:val="333333"/>
                <w:sz w:val="20"/>
                <w:szCs w:val="20"/>
                <w:lang w:val="sr-Latn-RS"/>
              </w:rPr>
              <w:t>.</w:t>
            </w:r>
          </w:p>
        </w:tc>
        <w:tc>
          <w:tcPr>
            <w:tcW w:w="5363" w:type="dxa"/>
          </w:tcPr>
          <w:p w14:paraId="31DA9683"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Виши радиолошки техничар у дијагностици</w:t>
            </w:r>
          </w:p>
        </w:tc>
        <w:tc>
          <w:tcPr>
            <w:tcW w:w="1701" w:type="dxa"/>
          </w:tcPr>
          <w:p w14:paraId="29CCFA4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37A96CB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bl>
    <w:p w14:paraId="2556C926" w14:textId="77777777" w:rsidR="00F04D39" w:rsidRDefault="00FA34D6" w:rsidP="00FA34D6">
      <w:pPr>
        <w:spacing w:after="58" w:line="312" w:lineRule="atLeast"/>
        <w:ind w:right="-96"/>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                                         </w:t>
      </w:r>
    </w:p>
    <w:p w14:paraId="4B35FB28" w14:textId="485CA5F0" w:rsidR="00FA34D6" w:rsidRPr="00EA2617" w:rsidRDefault="00FA34D6" w:rsidP="00FA34D6">
      <w:pPr>
        <w:spacing w:after="58" w:line="312" w:lineRule="atLeast"/>
        <w:ind w:right="-96"/>
        <w:rPr>
          <w:rFonts w:ascii="Segoe UI" w:hAnsi="Segoe UI" w:cs="Segoe UI"/>
          <w:b/>
          <w:bCs w:val="0"/>
          <w:color w:val="333333"/>
          <w:sz w:val="20"/>
          <w:szCs w:val="20"/>
          <w:lang w:val="sr-Cyrl-CS"/>
        </w:rPr>
      </w:pPr>
      <w:r w:rsidRPr="00EA2617">
        <w:rPr>
          <w:rFonts w:ascii="Segoe UI" w:hAnsi="Segoe UI" w:cs="Segoe UI"/>
          <w:b/>
          <w:bCs w:val="0"/>
          <w:sz w:val="20"/>
          <w:szCs w:val="20"/>
          <w:lang w:val="sr-Cyrl-RS"/>
        </w:rPr>
        <w:t>Кабинет за инванзивну и неиинванзивну плућну дијагностику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71048CAC" w14:textId="77777777" w:rsidTr="005D30BF">
        <w:tc>
          <w:tcPr>
            <w:tcW w:w="841" w:type="dxa"/>
          </w:tcPr>
          <w:p w14:paraId="70F11BC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6CC2760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7B35FBDF"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610C8F6C"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39E7145A" w14:textId="77777777" w:rsidR="00FA34D6" w:rsidRPr="004208E5" w:rsidRDefault="00FA34D6" w:rsidP="005D30BF">
            <w:pPr>
              <w:spacing w:after="58" w:line="312" w:lineRule="atLeast"/>
              <w:rPr>
                <w:rFonts w:ascii="Segoe UI" w:hAnsi="Segoe UI" w:cs="Segoe UI"/>
                <w:b/>
                <w:color w:val="333333"/>
                <w:sz w:val="20"/>
                <w:szCs w:val="20"/>
                <w:lang w:val="sr-Cyrl-RS"/>
              </w:rPr>
            </w:pPr>
          </w:p>
        </w:tc>
      </w:tr>
      <w:tr w:rsidR="00FA34D6" w:rsidRPr="004208E5" w14:paraId="639F9859" w14:textId="77777777" w:rsidTr="005D30BF">
        <w:tc>
          <w:tcPr>
            <w:tcW w:w="841" w:type="dxa"/>
          </w:tcPr>
          <w:p w14:paraId="5695835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4.13.</w:t>
            </w:r>
          </w:p>
        </w:tc>
        <w:tc>
          <w:tcPr>
            <w:tcW w:w="5363" w:type="dxa"/>
          </w:tcPr>
          <w:p w14:paraId="40DD81BE"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Доктор медицине специјалиста на бронхоскопијама – шеф кабинета</w:t>
            </w:r>
          </w:p>
        </w:tc>
        <w:tc>
          <w:tcPr>
            <w:tcW w:w="1701" w:type="dxa"/>
          </w:tcPr>
          <w:p w14:paraId="0CC732A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50EE5E2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0AD04BB1" w14:textId="77777777" w:rsidTr="005D30BF">
        <w:tc>
          <w:tcPr>
            <w:tcW w:w="841" w:type="dxa"/>
          </w:tcPr>
          <w:p w14:paraId="7CA46A6A"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4.</w:t>
            </w:r>
            <w:r w:rsidRPr="004208E5">
              <w:rPr>
                <w:rFonts w:ascii="Segoe UI" w:hAnsi="Segoe UI" w:cs="Segoe UI"/>
                <w:color w:val="333333"/>
                <w:sz w:val="20"/>
                <w:szCs w:val="20"/>
                <w:lang w:val="sr-Cyrl-RS"/>
              </w:rPr>
              <w:t>14</w:t>
            </w:r>
            <w:r w:rsidRPr="004208E5">
              <w:rPr>
                <w:rFonts w:ascii="Segoe UI" w:hAnsi="Segoe UI" w:cs="Segoe UI"/>
                <w:color w:val="333333"/>
                <w:sz w:val="20"/>
                <w:szCs w:val="20"/>
                <w:lang w:val="sr-Latn-RS"/>
              </w:rPr>
              <w:t>.</w:t>
            </w:r>
          </w:p>
        </w:tc>
        <w:tc>
          <w:tcPr>
            <w:tcW w:w="5363" w:type="dxa"/>
          </w:tcPr>
          <w:p w14:paraId="4A936DC7"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Виша медицинска сестра у дијагностици</w:t>
            </w:r>
          </w:p>
        </w:tc>
        <w:tc>
          <w:tcPr>
            <w:tcW w:w="1701" w:type="dxa"/>
          </w:tcPr>
          <w:p w14:paraId="14E73C2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05FB0A8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12BB250" w14:textId="77777777" w:rsidTr="005D30BF">
        <w:tc>
          <w:tcPr>
            <w:tcW w:w="841" w:type="dxa"/>
          </w:tcPr>
          <w:p w14:paraId="73F48CE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4.15.</w:t>
            </w:r>
          </w:p>
        </w:tc>
        <w:tc>
          <w:tcPr>
            <w:tcW w:w="5363" w:type="dxa"/>
          </w:tcPr>
          <w:p w14:paraId="07CF792E"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у дијагностици</w:t>
            </w:r>
          </w:p>
        </w:tc>
        <w:tc>
          <w:tcPr>
            <w:tcW w:w="1701" w:type="dxa"/>
          </w:tcPr>
          <w:p w14:paraId="3D6890C9"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6F8735E6"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bl>
    <w:p w14:paraId="74648758" w14:textId="77777777" w:rsidR="00FA34D6" w:rsidRPr="00EA2617" w:rsidRDefault="00FA34D6" w:rsidP="00FA34D6">
      <w:pPr>
        <w:spacing w:after="58" w:line="312" w:lineRule="atLeast"/>
        <w:ind w:firstLine="720"/>
        <w:jc w:val="center"/>
        <w:rPr>
          <w:rFonts w:ascii="Segoe UI" w:hAnsi="Segoe UI" w:cs="Segoe UI"/>
          <w:b/>
          <w:color w:val="333333"/>
          <w:sz w:val="20"/>
          <w:szCs w:val="20"/>
          <w:lang w:val="sr-Cyrl-CS"/>
        </w:rPr>
      </w:pPr>
      <w:r w:rsidRPr="00EA2617">
        <w:rPr>
          <w:rFonts w:ascii="Segoe UI" w:hAnsi="Segoe UI" w:cs="Segoe UI"/>
          <w:b/>
          <w:color w:val="333333"/>
          <w:sz w:val="20"/>
          <w:szCs w:val="20"/>
          <w:lang w:val="sr-Cyrl-CS"/>
        </w:rPr>
        <w:t>Болничка апотека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175ADC17" w14:textId="77777777" w:rsidTr="005D30BF">
        <w:tc>
          <w:tcPr>
            <w:tcW w:w="841" w:type="dxa"/>
          </w:tcPr>
          <w:p w14:paraId="4FA9247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26E8DFD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4EE0298D"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08A6D606"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036D68D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5C90FB05" w14:textId="77777777" w:rsidTr="005D30BF">
        <w:tc>
          <w:tcPr>
            <w:tcW w:w="841" w:type="dxa"/>
          </w:tcPr>
          <w:p w14:paraId="13BA20BF" w14:textId="77777777" w:rsidR="00FA34D6" w:rsidRPr="004208E5" w:rsidRDefault="00FA34D6" w:rsidP="005D30BF">
            <w:pPr>
              <w:spacing w:after="58" w:line="312" w:lineRule="atLeast"/>
              <w:jc w:val="center"/>
              <w:rPr>
                <w:rFonts w:ascii="Segoe UI" w:hAnsi="Segoe UI" w:cs="Segoe UI"/>
                <w:bCs w:val="0"/>
                <w:color w:val="333333"/>
                <w:sz w:val="20"/>
                <w:szCs w:val="20"/>
                <w:lang w:val="sr-Cyrl-RS"/>
              </w:rPr>
            </w:pPr>
            <w:r w:rsidRPr="004208E5">
              <w:rPr>
                <w:rFonts w:ascii="Segoe UI" w:hAnsi="Segoe UI" w:cs="Segoe UI"/>
                <w:bCs w:val="0"/>
                <w:color w:val="333333"/>
                <w:sz w:val="20"/>
                <w:szCs w:val="20"/>
                <w:lang w:val="sr-Cyrl-RS"/>
              </w:rPr>
              <w:t>4.16.</w:t>
            </w:r>
          </w:p>
        </w:tc>
        <w:tc>
          <w:tcPr>
            <w:tcW w:w="5363" w:type="dxa"/>
          </w:tcPr>
          <w:p w14:paraId="6686F050" w14:textId="77777777" w:rsidR="00FA34D6" w:rsidRPr="004208E5" w:rsidRDefault="00FA34D6" w:rsidP="005D30BF">
            <w:pPr>
              <w:spacing w:after="58" w:line="312" w:lineRule="atLeast"/>
              <w:rPr>
                <w:rFonts w:ascii="Segoe UI" w:hAnsi="Segoe UI" w:cs="Segoe UI"/>
                <w:bCs w:val="0"/>
                <w:color w:val="333333"/>
                <w:sz w:val="20"/>
                <w:szCs w:val="20"/>
                <w:lang w:val="sr-Cyrl-RS"/>
              </w:rPr>
            </w:pPr>
            <w:r w:rsidRPr="004208E5">
              <w:rPr>
                <w:rFonts w:ascii="Segoe UI" w:hAnsi="Segoe UI" w:cs="Segoe UI"/>
                <w:bCs w:val="0"/>
                <w:color w:val="333333"/>
                <w:sz w:val="20"/>
                <w:szCs w:val="20"/>
                <w:lang w:val="sr-Cyrl-RS"/>
              </w:rPr>
              <w:t>Магистар фармације</w:t>
            </w:r>
          </w:p>
        </w:tc>
        <w:tc>
          <w:tcPr>
            <w:tcW w:w="1701" w:type="dxa"/>
          </w:tcPr>
          <w:p w14:paraId="61BE1E5A" w14:textId="77777777" w:rsidR="00FA34D6" w:rsidRPr="004208E5" w:rsidRDefault="00FA34D6" w:rsidP="005D30BF">
            <w:pPr>
              <w:jc w:val="center"/>
              <w:rPr>
                <w:rFonts w:ascii="Segoe UI" w:hAnsi="Segoe UI" w:cs="Segoe UI"/>
                <w:bCs w:val="0"/>
                <w:color w:val="333333"/>
                <w:sz w:val="20"/>
                <w:szCs w:val="20"/>
                <w:lang w:val="sr-Latn-RS"/>
              </w:rPr>
            </w:pPr>
            <w:r w:rsidRPr="004208E5">
              <w:rPr>
                <w:rFonts w:ascii="Segoe UI" w:hAnsi="Segoe UI" w:cs="Segoe UI"/>
                <w:bCs w:val="0"/>
                <w:color w:val="333333"/>
                <w:sz w:val="20"/>
                <w:szCs w:val="20"/>
                <w:lang w:val="sr-Latn-RS"/>
              </w:rPr>
              <w:t>VII-1</w:t>
            </w:r>
          </w:p>
        </w:tc>
        <w:tc>
          <w:tcPr>
            <w:tcW w:w="1842" w:type="dxa"/>
          </w:tcPr>
          <w:p w14:paraId="559F551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B555428" w14:textId="77777777" w:rsidTr="005D30BF">
        <w:tc>
          <w:tcPr>
            <w:tcW w:w="841" w:type="dxa"/>
          </w:tcPr>
          <w:p w14:paraId="40FAE59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4.17.</w:t>
            </w:r>
          </w:p>
        </w:tc>
        <w:tc>
          <w:tcPr>
            <w:tcW w:w="5363" w:type="dxa"/>
          </w:tcPr>
          <w:p w14:paraId="744634C8"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Фармацеутски техничар</w:t>
            </w:r>
          </w:p>
        </w:tc>
        <w:tc>
          <w:tcPr>
            <w:tcW w:w="1701" w:type="dxa"/>
          </w:tcPr>
          <w:p w14:paraId="4463CA93"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435F553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bl>
    <w:p w14:paraId="538A6450" w14:textId="77777777" w:rsidR="00FA34D6" w:rsidRPr="004208E5" w:rsidRDefault="00FA34D6" w:rsidP="00FA34D6">
      <w:pPr>
        <w:spacing w:after="58" w:line="312" w:lineRule="atLeast"/>
        <w:jc w:val="center"/>
        <w:rPr>
          <w:rFonts w:ascii="Segoe UI" w:hAnsi="Segoe UI" w:cs="Segoe UI"/>
          <w:color w:val="333333"/>
          <w:sz w:val="20"/>
          <w:szCs w:val="20"/>
          <w:lang w:val="sr-Cyrl-CS"/>
        </w:rPr>
      </w:pPr>
    </w:p>
    <w:p w14:paraId="068C5AFD" w14:textId="77777777" w:rsidR="00F04D39" w:rsidRDefault="00F04D39">
      <w:pPr>
        <w:spacing w:after="160" w:line="259" w:lineRule="auto"/>
        <w:rPr>
          <w:rFonts w:ascii="Segoe UI" w:hAnsi="Segoe UI" w:cs="Segoe UI"/>
          <w:b/>
          <w:bCs w:val="0"/>
          <w:sz w:val="20"/>
          <w:szCs w:val="20"/>
          <w:lang w:val="sr-Cyrl-RS"/>
        </w:rPr>
      </w:pPr>
      <w:r>
        <w:rPr>
          <w:rFonts w:ascii="Segoe UI" w:hAnsi="Segoe UI" w:cs="Segoe UI"/>
          <w:b/>
          <w:bCs w:val="0"/>
          <w:sz w:val="20"/>
          <w:szCs w:val="20"/>
          <w:lang w:val="sr-Cyrl-RS"/>
        </w:rPr>
        <w:br w:type="page"/>
      </w:r>
    </w:p>
    <w:p w14:paraId="7F372C79" w14:textId="0D6F6BEF" w:rsidR="00FA34D6" w:rsidRPr="004208E5" w:rsidRDefault="00FA34D6" w:rsidP="00FA34D6">
      <w:pPr>
        <w:spacing w:after="58" w:line="312" w:lineRule="atLeast"/>
        <w:jc w:val="center"/>
        <w:rPr>
          <w:rFonts w:ascii="Segoe UI" w:hAnsi="Segoe UI" w:cs="Segoe UI"/>
          <w:b/>
          <w:bCs w:val="0"/>
          <w:sz w:val="20"/>
          <w:szCs w:val="20"/>
        </w:rPr>
      </w:pPr>
      <w:r w:rsidRPr="004208E5">
        <w:rPr>
          <w:rFonts w:ascii="Segoe UI" w:hAnsi="Segoe UI" w:cs="Segoe UI"/>
          <w:b/>
          <w:bCs w:val="0"/>
          <w:sz w:val="20"/>
          <w:szCs w:val="20"/>
          <w:lang w:val="sr-Cyrl-RS"/>
        </w:rPr>
        <w:lastRenderedPageBreak/>
        <w:t>СЛУЖБА ЗА ФИЗИКАЛНУ МЕДИЦИНУ И РЕХАБИЛИТАЦИЈУ ОДРАСЛИХ И ДЕЦЕ</w:t>
      </w:r>
    </w:p>
    <w:p w14:paraId="02B20EE1" w14:textId="77777777" w:rsidR="00FA34D6" w:rsidRPr="004208E5" w:rsidRDefault="00FA34D6" w:rsidP="00FA34D6">
      <w:pPr>
        <w:jc w:val="both"/>
        <w:rPr>
          <w:rFonts w:ascii="Segoe UI" w:hAnsi="Segoe UI" w:cs="Segoe UI"/>
          <w:i/>
          <w:color w:val="333333"/>
          <w:sz w:val="20"/>
          <w:szCs w:val="20"/>
          <w:lang w:val="sr-Cyrl-CS"/>
        </w:rPr>
      </w:pPr>
      <w:r w:rsidRPr="004208E5">
        <w:rPr>
          <w:rFonts w:ascii="Segoe UI" w:hAnsi="Segoe UI" w:cs="Segoe UI"/>
          <w:iCs/>
          <w:color w:val="333333"/>
          <w:sz w:val="20"/>
          <w:szCs w:val="20"/>
          <w:lang w:val="sr-Cyrl-CS"/>
        </w:rPr>
        <w:tab/>
      </w:r>
      <w:r w:rsidRPr="004208E5">
        <w:rPr>
          <w:rFonts w:ascii="Segoe UI" w:hAnsi="Segoe UI" w:cs="Segoe UI"/>
          <w:sz w:val="20"/>
          <w:szCs w:val="20"/>
          <w:lang w:val="sr-Cyrl-RS"/>
        </w:rPr>
        <w:tab/>
      </w:r>
    </w:p>
    <w:p w14:paraId="03F17707" w14:textId="77777777" w:rsidR="00FA34D6" w:rsidRPr="00EA2617" w:rsidRDefault="00FA34D6" w:rsidP="00FA34D6">
      <w:pPr>
        <w:spacing w:after="58"/>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Одсек ране рехабилитације одраслих и деце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7AC98EA2" w14:textId="77777777" w:rsidTr="005D30BF">
        <w:tc>
          <w:tcPr>
            <w:tcW w:w="841" w:type="dxa"/>
          </w:tcPr>
          <w:p w14:paraId="616FFE3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207971E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6E143A61"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19109EAA"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2DA3AA50"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6EDCA8E1" w14:textId="77777777" w:rsidTr="005D30BF">
        <w:tc>
          <w:tcPr>
            <w:tcW w:w="841" w:type="dxa"/>
          </w:tcPr>
          <w:p w14:paraId="2171D94F"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5.</w:t>
            </w:r>
            <w:r w:rsidRPr="004208E5">
              <w:rPr>
                <w:rFonts w:ascii="Segoe UI" w:hAnsi="Segoe UI" w:cs="Segoe UI"/>
                <w:color w:val="333333"/>
                <w:sz w:val="20"/>
                <w:szCs w:val="20"/>
                <w:lang w:val="sr-Cyrl-RS"/>
              </w:rPr>
              <w:t>1</w:t>
            </w:r>
            <w:r w:rsidRPr="004208E5">
              <w:rPr>
                <w:rFonts w:ascii="Segoe UI" w:hAnsi="Segoe UI" w:cs="Segoe UI"/>
                <w:color w:val="333333"/>
                <w:sz w:val="20"/>
                <w:szCs w:val="20"/>
                <w:lang w:val="sr-Latn-RS"/>
              </w:rPr>
              <w:t>.</w:t>
            </w:r>
          </w:p>
        </w:tc>
        <w:tc>
          <w:tcPr>
            <w:tcW w:w="5363" w:type="dxa"/>
          </w:tcPr>
          <w:p w14:paraId="27AA7A4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на болничком одељењу и у специјалистичкој амбуланти-шеф одсека</w:t>
            </w:r>
          </w:p>
        </w:tc>
        <w:tc>
          <w:tcPr>
            <w:tcW w:w="1701" w:type="dxa"/>
          </w:tcPr>
          <w:p w14:paraId="5222A43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16023CA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20CCDABE" w14:textId="77777777" w:rsidTr="005D30BF">
        <w:tc>
          <w:tcPr>
            <w:tcW w:w="841" w:type="dxa"/>
          </w:tcPr>
          <w:p w14:paraId="2247A90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5.2.</w:t>
            </w:r>
          </w:p>
        </w:tc>
        <w:tc>
          <w:tcPr>
            <w:tcW w:w="5363" w:type="dxa"/>
          </w:tcPr>
          <w:p w14:paraId="322BB9D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Виши физиотерапеут – главни физиотерапеут одсека</w:t>
            </w:r>
          </w:p>
        </w:tc>
        <w:tc>
          <w:tcPr>
            <w:tcW w:w="1701" w:type="dxa"/>
          </w:tcPr>
          <w:p w14:paraId="52867B6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0C39CF2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1DDBA1AD" w14:textId="77777777" w:rsidTr="005D30BF">
        <w:tc>
          <w:tcPr>
            <w:tcW w:w="841" w:type="dxa"/>
          </w:tcPr>
          <w:p w14:paraId="6DF0811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5.3.</w:t>
            </w:r>
          </w:p>
        </w:tc>
        <w:tc>
          <w:tcPr>
            <w:tcW w:w="5363" w:type="dxa"/>
          </w:tcPr>
          <w:p w14:paraId="3E962A6C" w14:textId="77777777" w:rsidR="00FA34D6" w:rsidRPr="004208E5" w:rsidRDefault="00FA34D6" w:rsidP="005D30BF">
            <w:pPr>
              <w:spacing w:after="58"/>
              <w:rPr>
                <w:rFonts w:ascii="Segoe UI" w:hAnsi="Segoe UI" w:cs="Segoe UI"/>
                <w:sz w:val="20"/>
                <w:szCs w:val="20"/>
                <w:lang w:val="sr-Cyrl-RS"/>
              </w:rPr>
            </w:pPr>
            <w:r w:rsidRPr="004208E5">
              <w:rPr>
                <w:rFonts w:ascii="Segoe UI" w:hAnsi="Segoe UI" w:cs="Segoe UI"/>
                <w:sz w:val="20"/>
                <w:szCs w:val="20"/>
                <w:lang w:val="sr-Cyrl-RS"/>
              </w:rPr>
              <w:t>Виши физиотерапеут</w:t>
            </w:r>
          </w:p>
        </w:tc>
        <w:tc>
          <w:tcPr>
            <w:tcW w:w="1701" w:type="dxa"/>
          </w:tcPr>
          <w:p w14:paraId="21E658DD" w14:textId="77777777" w:rsidR="00FA34D6" w:rsidRPr="004208E5" w:rsidRDefault="00FA34D6" w:rsidP="005D30BF">
            <w:pPr>
              <w:spacing w:after="58" w:line="312" w:lineRule="atLeast"/>
              <w:jc w:val="center"/>
              <w:rPr>
                <w:rFonts w:ascii="Segoe UI" w:hAnsi="Segoe UI" w:cs="Segoe UI"/>
                <w:sz w:val="20"/>
                <w:szCs w:val="20"/>
                <w:lang w:val="sr-Cyrl-RS"/>
              </w:rPr>
            </w:pPr>
            <w:r w:rsidRPr="004208E5">
              <w:rPr>
                <w:rFonts w:ascii="Segoe UI" w:hAnsi="Segoe UI" w:cs="Segoe UI"/>
                <w:sz w:val="20"/>
                <w:szCs w:val="20"/>
                <w:lang w:val="sr-Cyrl-RS"/>
              </w:rPr>
              <w:t>VI</w:t>
            </w:r>
          </w:p>
        </w:tc>
        <w:tc>
          <w:tcPr>
            <w:tcW w:w="1842" w:type="dxa"/>
          </w:tcPr>
          <w:p w14:paraId="1CEBD1C8"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2</w:t>
            </w:r>
          </w:p>
        </w:tc>
      </w:tr>
      <w:tr w:rsidR="00FA34D6" w:rsidRPr="004208E5" w14:paraId="3AC93C8F" w14:textId="77777777" w:rsidTr="005D30BF">
        <w:tc>
          <w:tcPr>
            <w:tcW w:w="841" w:type="dxa"/>
          </w:tcPr>
          <w:p w14:paraId="0DD63049"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5.</w:t>
            </w:r>
            <w:r w:rsidRPr="004208E5">
              <w:rPr>
                <w:rFonts w:ascii="Segoe UI" w:hAnsi="Segoe UI" w:cs="Segoe UI"/>
                <w:color w:val="333333"/>
                <w:sz w:val="20"/>
                <w:szCs w:val="20"/>
                <w:lang w:val="sr-Cyrl-RS"/>
              </w:rPr>
              <w:t>4.</w:t>
            </w:r>
          </w:p>
        </w:tc>
        <w:tc>
          <w:tcPr>
            <w:tcW w:w="5363" w:type="dxa"/>
          </w:tcPr>
          <w:p w14:paraId="6D070A1A"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Физиотерапеутски техничар</w:t>
            </w:r>
          </w:p>
        </w:tc>
        <w:tc>
          <w:tcPr>
            <w:tcW w:w="1701" w:type="dxa"/>
          </w:tcPr>
          <w:p w14:paraId="421B8061"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3418E9AC"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2</w:t>
            </w:r>
          </w:p>
        </w:tc>
      </w:tr>
      <w:tr w:rsidR="00FA34D6" w:rsidRPr="004208E5" w14:paraId="334782CB" w14:textId="77777777" w:rsidTr="005D30BF">
        <w:tc>
          <w:tcPr>
            <w:tcW w:w="841" w:type="dxa"/>
          </w:tcPr>
          <w:p w14:paraId="552501F4" w14:textId="77777777" w:rsidR="00FA34D6" w:rsidRPr="004208E5" w:rsidRDefault="00FA34D6" w:rsidP="005D30BF">
            <w:pPr>
              <w:spacing w:after="58" w:line="312" w:lineRule="atLeast"/>
              <w:rPr>
                <w:rFonts w:ascii="Segoe UI" w:hAnsi="Segoe UI" w:cs="Segoe UI"/>
                <w:color w:val="333333"/>
                <w:sz w:val="20"/>
                <w:szCs w:val="20"/>
                <w:lang w:val="sr-Latn-RS"/>
              </w:rPr>
            </w:pPr>
            <w:r w:rsidRPr="004208E5">
              <w:rPr>
                <w:rFonts w:ascii="Segoe UI" w:hAnsi="Segoe UI" w:cs="Segoe UI"/>
                <w:color w:val="333333"/>
                <w:sz w:val="20"/>
                <w:szCs w:val="20"/>
                <w:lang w:val="sr-Latn-RS"/>
              </w:rPr>
              <w:t xml:space="preserve"> </w:t>
            </w:r>
            <w:r w:rsidRPr="004208E5">
              <w:rPr>
                <w:rFonts w:ascii="Segoe UI" w:hAnsi="Segoe UI" w:cs="Segoe UI"/>
                <w:color w:val="333333"/>
                <w:sz w:val="20"/>
                <w:szCs w:val="20"/>
                <w:lang w:val="sr-Cyrl-RS"/>
              </w:rPr>
              <w:t xml:space="preserve"> </w:t>
            </w:r>
            <w:r w:rsidRPr="004208E5">
              <w:rPr>
                <w:rFonts w:ascii="Segoe UI" w:hAnsi="Segoe UI" w:cs="Segoe UI"/>
                <w:color w:val="333333"/>
                <w:sz w:val="20"/>
                <w:szCs w:val="20"/>
                <w:lang w:val="sr-Latn-RS"/>
              </w:rPr>
              <w:t xml:space="preserve"> 5.</w:t>
            </w:r>
            <w:r w:rsidRPr="004208E5">
              <w:rPr>
                <w:rFonts w:ascii="Segoe UI" w:hAnsi="Segoe UI" w:cs="Segoe UI"/>
                <w:color w:val="333333"/>
                <w:sz w:val="20"/>
                <w:szCs w:val="20"/>
                <w:lang w:val="sr-Cyrl-RS"/>
              </w:rPr>
              <w:t>5</w:t>
            </w:r>
            <w:r w:rsidRPr="004208E5">
              <w:rPr>
                <w:rFonts w:ascii="Segoe UI" w:hAnsi="Segoe UI" w:cs="Segoe UI"/>
                <w:color w:val="333333"/>
                <w:sz w:val="20"/>
                <w:szCs w:val="20"/>
                <w:lang w:val="sr-Latn-RS"/>
              </w:rPr>
              <w:t>.</w:t>
            </w:r>
          </w:p>
        </w:tc>
        <w:tc>
          <w:tcPr>
            <w:tcW w:w="5363" w:type="dxa"/>
          </w:tcPr>
          <w:p w14:paraId="07C8DCD7"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на осталим болничким одељењима</w:t>
            </w:r>
          </w:p>
        </w:tc>
        <w:tc>
          <w:tcPr>
            <w:tcW w:w="1701" w:type="dxa"/>
          </w:tcPr>
          <w:p w14:paraId="3FCCC67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IV</w:t>
            </w:r>
          </w:p>
        </w:tc>
        <w:tc>
          <w:tcPr>
            <w:tcW w:w="1842" w:type="dxa"/>
          </w:tcPr>
          <w:p w14:paraId="2DE7DE4A"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bl>
    <w:p w14:paraId="66497377" w14:textId="77777777" w:rsidR="00F04D39" w:rsidRDefault="00F04D39" w:rsidP="00FA34D6">
      <w:pPr>
        <w:spacing w:after="58" w:line="312" w:lineRule="atLeast"/>
        <w:ind w:right="-334" w:firstLine="720"/>
        <w:jc w:val="center"/>
        <w:rPr>
          <w:rFonts w:ascii="Segoe UI" w:hAnsi="Segoe UI" w:cs="Segoe UI"/>
          <w:b/>
          <w:color w:val="333333"/>
          <w:sz w:val="20"/>
          <w:szCs w:val="20"/>
          <w:lang w:val="sr-Cyrl-RS"/>
        </w:rPr>
      </w:pPr>
    </w:p>
    <w:p w14:paraId="6F2D7235" w14:textId="518B4100" w:rsidR="00FA34D6" w:rsidRPr="00EA2617" w:rsidRDefault="00FA34D6" w:rsidP="00FA34D6">
      <w:pPr>
        <w:spacing w:after="58" w:line="312" w:lineRule="atLeast"/>
        <w:ind w:right="-334" w:firstLine="720"/>
        <w:jc w:val="center"/>
        <w:rPr>
          <w:rFonts w:ascii="Segoe UI" w:hAnsi="Segoe UI" w:cs="Segoe UI"/>
          <w:b/>
          <w:color w:val="333333"/>
          <w:sz w:val="20"/>
          <w:szCs w:val="20"/>
          <w:lang w:val="sr-Latn-RS"/>
        </w:rPr>
      </w:pPr>
      <w:r w:rsidRPr="00EA2617">
        <w:rPr>
          <w:rFonts w:ascii="Segoe UI" w:hAnsi="Segoe UI" w:cs="Segoe UI"/>
          <w:b/>
          <w:color w:val="333333"/>
          <w:sz w:val="20"/>
          <w:szCs w:val="20"/>
          <w:lang w:val="sr-Cyrl-RS"/>
        </w:rPr>
        <w:t xml:space="preserve">Одсек продужене рехабилитације </w:t>
      </w:r>
      <w:r w:rsidRPr="00EA2617">
        <w:rPr>
          <w:rFonts w:ascii="Segoe UI" w:hAnsi="Segoe UI" w:cs="Segoe UI"/>
          <w:b/>
          <w:color w:val="333333"/>
          <w:sz w:val="20"/>
          <w:szCs w:val="20"/>
          <w:lang w:val="sr-Cyrl-CS"/>
        </w:rPr>
        <w:t>одраслих и деце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7BD56311" w14:textId="77777777" w:rsidTr="005D30BF">
        <w:tc>
          <w:tcPr>
            <w:tcW w:w="841" w:type="dxa"/>
          </w:tcPr>
          <w:p w14:paraId="3D835F4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73EB02BA"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19D494E8"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0B613B29"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2C27542F"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64DD8B02" w14:textId="77777777" w:rsidTr="005D30BF">
        <w:tc>
          <w:tcPr>
            <w:tcW w:w="841" w:type="dxa"/>
          </w:tcPr>
          <w:p w14:paraId="444674C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5.6.</w:t>
            </w:r>
          </w:p>
        </w:tc>
        <w:tc>
          <w:tcPr>
            <w:tcW w:w="5363" w:type="dxa"/>
          </w:tcPr>
          <w:p w14:paraId="5DFA6B21"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на болничком одељењу и у специјалистичкој амбуланти-шеф одсека</w:t>
            </w:r>
          </w:p>
        </w:tc>
        <w:tc>
          <w:tcPr>
            <w:tcW w:w="1701" w:type="dxa"/>
          </w:tcPr>
          <w:p w14:paraId="6AECA85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14037CF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2172953E" w14:textId="77777777" w:rsidTr="005D30BF">
        <w:tc>
          <w:tcPr>
            <w:tcW w:w="841" w:type="dxa"/>
          </w:tcPr>
          <w:p w14:paraId="222ABAE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5.7.</w:t>
            </w:r>
          </w:p>
        </w:tc>
        <w:tc>
          <w:tcPr>
            <w:tcW w:w="5363" w:type="dxa"/>
          </w:tcPr>
          <w:p w14:paraId="5C51B87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Виши физиотерапеут – главни физиотерапеут одсека</w:t>
            </w:r>
          </w:p>
        </w:tc>
        <w:tc>
          <w:tcPr>
            <w:tcW w:w="1701" w:type="dxa"/>
          </w:tcPr>
          <w:p w14:paraId="461F7B8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40D4093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2DECE7F8" w14:textId="77777777" w:rsidTr="005D30BF">
        <w:tc>
          <w:tcPr>
            <w:tcW w:w="841" w:type="dxa"/>
          </w:tcPr>
          <w:p w14:paraId="43D4349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5.8.</w:t>
            </w:r>
          </w:p>
        </w:tc>
        <w:tc>
          <w:tcPr>
            <w:tcW w:w="5363" w:type="dxa"/>
          </w:tcPr>
          <w:p w14:paraId="3EF1EF6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Сарадник за физичко васпитање и рекреацију</w:t>
            </w:r>
          </w:p>
        </w:tc>
        <w:tc>
          <w:tcPr>
            <w:tcW w:w="1701" w:type="dxa"/>
          </w:tcPr>
          <w:p w14:paraId="627B0462"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VII-1</w:t>
            </w:r>
          </w:p>
        </w:tc>
        <w:tc>
          <w:tcPr>
            <w:tcW w:w="1842" w:type="dxa"/>
          </w:tcPr>
          <w:p w14:paraId="2464110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r w:rsidR="00FA34D6" w:rsidRPr="004208E5" w14:paraId="19A5EA7D" w14:textId="77777777" w:rsidTr="005D30BF">
        <w:tc>
          <w:tcPr>
            <w:tcW w:w="841" w:type="dxa"/>
          </w:tcPr>
          <w:p w14:paraId="748BED0F"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5.</w:t>
            </w:r>
            <w:r w:rsidRPr="004208E5">
              <w:rPr>
                <w:rFonts w:ascii="Segoe UI" w:hAnsi="Segoe UI" w:cs="Segoe UI"/>
                <w:color w:val="333333"/>
                <w:sz w:val="20"/>
                <w:szCs w:val="20"/>
                <w:lang w:val="sr-Cyrl-RS"/>
              </w:rPr>
              <w:t>9</w:t>
            </w:r>
            <w:r w:rsidRPr="004208E5">
              <w:rPr>
                <w:rFonts w:ascii="Segoe UI" w:hAnsi="Segoe UI" w:cs="Segoe UI"/>
                <w:color w:val="333333"/>
                <w:sz w:val="20"/>
                <w:szCs w:val="20"/>
                <w:lang w:val="sr-Latn-RS"/>
              </w:rPr>
              <w:t>.</w:t>
            </w:r>
          </w:p>
        </w:tc>
        <w:tc>
          <w:tcPr>
            <w:tcW w:w="5363" w:type="dxa"/>
          </w:tcPr>
          <w:p w14:paraId="37123BBB"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Виши физиотерапеут</w:t>
            </w:r>
          </w:p>
        </w:tc>
        <w:tc>
          <w:tcPr>
            <w:tcW w:w="1701" w:type="dxa"/>
          </w:tcPr>
          <w:p w14:paraId="518A4255"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w:t>
            </w:r>
          </w:p>
        </w:tc>
        <w:tc>
          <w:tcPr>
            <w:tcW w:w="1842" w:type="dxa"/>
          </w:tcPr>
          <w:p w14:paraId="401FA91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5</w:t>
            </w:r>
          </w:p>
        </w:tc>
      </w:tr>
      <w:tr w:rsidR="00FA34D6" w:rsidRPr="004208E5" w14:paraId="256D9C6A" w14:textId="77777777" w:rsidTr="005D30BF">
        <w:tc>
          <w:tcPr>
            <w:tcW w:w="841" w:type="dxa"/>
          </w:tcPr>
          <w:p w14:paraId="0D2173D0"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5.</w:t>
            </w:r>
            <w:r w:rsidRPr="004208E5">
              <w:rPr>
                <w:rFonts w:ascii="Segoe UI" w:hAnsi="Segoe UI" w:cs="Segoe UI"/>
                <w:color w:val="333333"/>
                <w:sz w:val="20"/>
                <w:szCs w:val="20"/>
                <w:lang w:val="sr-Cyrl-RS"/>
              </w:rPr>
              <w:t>10</w:t>
            </w:r>
            <w:r w:rsidRPr="004208E5">
              <w:rPr>
                <w:rFonts w:ascii="Segoe UI" w:hAnsi="Segoe UI" w:cs="Segoe UI"/>
                <w:color w:val="333333"/>
                <w:sz w:val="20"/>
                <w:szCs w:val="20"/>
                <w:lang w:val="sr-Latn-RS"/>
              </w:rPr>
              <w:t>.</w:t>
            </w:r>
          </w:p>
        </w:tc>
        <w:tc>
          <w:tcPr>
            <w:tcW w:w="5363" w:type="dxa"/>
          </w:tcPr>
          <w:p w14:paraId="5764A118"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Физиотерапеутски техничар</w:t>
            </w:r>
          </w:p>
        </w:tc>
        <w:tc>
          <w:tcPr>
            <w:tcW w:w="1701" w:type="dxa"/>
          </w:tcPr>
          <w:p w14:paraId="4A84E7D7"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67BEFFF1"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Cyrl-RS"/>
              </w:rPr>
              <w:t>1</w:t>
            </w:r>
            <w:r w:rsidRPr="004208E5">
              <w:rPr>
                <w:rFonts w:ascii="Segoe UI" w:hAnsi="Segoe UI" w:cs="Segoe UI"/>
                <w:b/>
                <w:color w:val="333333"/>
                <w:sz w:val="20"/>
                <w:szCs w:val="20"/>
                <w:lang w:val="sr-Latn-RS"/>
              </w:rPr>
              <w:t>2</w:t>
            </w:r>
          </w:p>
        </w:tc>
      </w:tr>
      <w:tr w:rsidR="00FA34D6" w:rsidRPr="004208E5" w14:paraId="77F66234" w14:textId="77777777" w:rsidTr="005D30BF">
        <w:tc>
          <w:tcPr>
            <w:tcW w:w="841" w:type="dxa"/>
          </w:tcPr>
          <w:p w14:paraId="79165C8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5.</w:t>
            </w:r>
            <w:r w:rsidRPr="004208E5">
              <w:rPr>
                <w:rFonts w:ascii="Segoe UI" w:hAnsi="Segoe UI" w:cs="Segoe UI"/>
                <w:color w:val="333333"/>
                <w:sz w:val="20"/>
                <w:szCs w:val="20"/>
                <w:lang w:val="sr-Cyrl-RS"/>
              </w:rPr>
              <w:t>11.</w:t>
            </w:r>
          </w:p>
        </w:tc>
        <w:tc>
          <w:tcPr>
            <w:tcW w:w="5363" w:type="dxa"/>
          </w:tcPr>
          <w:p w14:paraId="69E7C46F"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Санитарни техничар</w:t>
            </w:r>
          </w:p>
        </w:tc>
        <w:tc>
          <w:tcPr>
            <w:tcW w:w="1701" w:type="dxa"/>
          </w:tcPr>
          <w:p w14:paraId="7B67D506"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59644D4D"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2154133D" w14:textId="77777777" w:rsidTr="005D30BF">
        <w:tc>
          <w:tcPr>
            <w:tcW w:w="841" w:type="dxa"/>
          </w:tcPr>
          <w:p w14:paraId="42225FEC" w14:textId="77777777" w:rsidR="00FA34D6" w:rsidRPr="004208E5" w:rsidRDefault="00FA34D6" w:rsidP="005D30BF">
            <w:pPr>
              <w:spacing w:after="58" w:line="312" w:lineRule="atLeast"/>
              <w:jc w:val="center"/>
              <w:rPr>
                <w:rFonts w:ascii="Segoe UI" w:hAnsi="Segoe UI" w:cs="Segoe UI"/>
                <w:color w:val="333333"/>
                <w:sz w:val="20"/>
                <w:szCs w:val="20"/>
                <w:lang w:val="sr-Latn-RS"/>
              </w:rPr>
            </w:pPr>
          </w:p>
        </w:tc>
        <w:tc>
          <w:tcPr>
            <w:tcW w:w="5363" w:type="dxa"/>
          </w:tcPr>
          <w:p w14:paraId="3BC6C477" w14:textId="77777777" w:rsidR="00FA34D6" w:rsidRPr="004208E5" w:rsidRDefault="00FA34D6" w:rsidP="005D30BF">
            <w:pPr>
              <w:spacing w:after="58"/>
              <w:rPr>
                <w:rFonts w:ascii="Segoe UI" w:hAnsi="Segoe UI" w:cs="Segoe UI"/>
                <w:color w:val="333333"/>
                <w:sz w:val="20"/>
                <w:szCs w:val="20"/>
                <w:lang w:val="sr-Cyrl-RS"/>
              </w:rPr>
            </w:pPr>
          </w:p>
        </w:tc>
        <w:tc>
          <w:tcPr>
            <w:tcW w:w="1701" w:type="dxa"/>
          </w:tcPr>
          <w:p w14:paraId="536BDA01" w14:textId="77777777" w:rsidR="00FA34D6" w:rsidRPr="004208E5" w:rsidRDefault="00FA34D6" w:rsidP="005D30BF">
            <w:pPr>
              <w:spacing w:after="58" w:line="312" w:lineRule="atLeast"/>
              <w:jc w:val="center"/>
              <w:rPr>
                <w:rFonts w:ascii="Segoe UI" w:hAnsi="Segoe UI" w:cs="Segoe UI"/>
                <w:color w:val="333333"/>
                <w:sz w:val="20"/>
                <w:szCs w:val="20"/>
                <w:lang w:val="sr-Latn-RS"/>
              </w:rPr>
            </w:pPr>
          </w:p>
        </w:tc>
        <w:tc>
          <w:tcPr>
            <w:tcW w:w="1842" w:type="dxa"/>
          </w:tcPr>
          <w:p w14:paraId="6B972AD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bl>
    <w:p w14:paraId="02E4C4FE" w14:textId="77777777" w:rsidR="00FA34D6" w:rsidRPr="004208E5" w:rsidRDefault="00FA34D6" w:rsidP="00FA34D6">
      <w:pPr>
        <w:spacing w:after="58" w:line="312" w:lineRule="atLeast"/>
        <w:ind w:right="-379"/>
        <w:rPr>
          <w:rFonts w:ascii="Segoe UI" w:hAnsi="Segoe UI" w:cs="Segoe UI"/>
          <w:b/>
          <w:color w:val="333333"/>
          <w:sz w:val="20"/>
          <w:szCs w:val="20"/>
          <w:lang w:val="sr-Cyrl-RS"/>
        </w:rPr>
      </w:pPr>
    </w:p>
    <w:p w14:paraId="1D660251" w14:textId="77777777" w:rsidR="00FA34D6" w:rsidRPr="00EA2617" w:rsidRDefault="00FA34D6" w:rsidP="00FA34D6">
      <w:pPr>
        <w:jc w:val="center"/>
        <w:rPr>
          <w:rFonts w:ascii="Segoe UI" w:hAnsi="Segoe UI" w:cs="Segoe UI"/>
          <w:b/>
          <w:bCs w:val="0"/>
          <w:iCs/>
          <w:sz w:val="20"/>
          <w:szCs w:val="20"/>
          <w:lang w:val="sr-Cyrl-RS"/>
        </w:rPr>
      </w:pPr>
      <w:bookmarkStart w:id="48" w:name="_Hlk110500828"/>
      <w:r w:rsidRPr="00EA2617">
        <w:rPr>
          <w:rFonts w:ascii="Segoe UI" w:hAnsi="Segoe UI" w:cs="Segoe UI"/>
          <w:b/>
          <w:bCs w:val="0"/>
          <w:sz w:val="20"/>
          <w:szCs w:val="20"/>
        </w:rPr>
        <w:t>Одсек амбулантне рехабилитације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5347"/>
        <w:gridCol w:w="1697"/>
        <w:gridCol w:w="1840"/>
      </w:tblGrid>
      <w:tr w:rsidR="00FA34D6" w:rsidRPr="004208E5" w14:paraId="5B70A642" w14:textId="77777777" w:rsidTr="005D30BF">
        <w:tc>
          <w:tcPr>
            <w:tcW w:w="841" w:type="dxa"/>
          </w:tcPr>
          <w:p w14:paraId="6D73A03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Ред.бр.</w:t>
            </w:r>
          </w:p>
        </w:tc>
        <w:tc>
          <w:tcPr>
            <w:tcW w:w="5363" w:type="dxa"/>
          </w:tcPr>
          <w:p w14:paraId="07D53C37"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Назив радног места</w:t>
            </w:r>
          </w:p>
        </w:tc>
        <w:tc>
          <w:tcPr>
            <w:tcW w:w="1701" w:type="dxa"/>
          </w:tcPr>
          <w:p w14:paraId="1A73B751"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Степен стручне спреме</w:t>
            </w:r>
          </w:p>
        </w:tc>
        <w:tc>
          <w:tcPr>
            <w:tcW w:w="1842" w:type="dxa"/>
          </w:tcPr>
          <w:p w14:paraId="644C4DC7" w14:textId="77777777" w:rsidR="00FA34D6" w:rsidRPr="004208E5" w:rsidRDefault="00FA34D6" w:rsidP="005D30BF">
            <w:pPr>
              <w:spacing w:after="58"/>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Број извршилаца </w:t>
            </w:r>
          </w:p>
          <w:p w14:paraId="5E50C3B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p>
        </w:tc>
      </w:tr>
      <w:tr w:rsidR="00FA34D6" w:rsidRPr="004208E5" w14:paraId="739B0795" w14:textId="77777777" w:rsidTr="005D30BF">
        <w:tc>
          <w:tcPr>
            <w:tcW w:w="841" w:type="dxa"/>
          </w:tcPr>
          <w:p w14:paraId="0BA711F7"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5.1</w:t>
            </w:r>
            <w:r w:rsidRPr="004208E5">
              <w:rPr>
                <w:rFonts w:ascii="Segoe UI" w:hAnsi="Segoe UI" w:cs="Segoe UI"/>
                <w:color w:val="333333"/>
                <w:sz w:val="20"/>
                <w:szCs w:val="20"/>
                <w:lang w:val="sr-Cyrl-RS"/>
              </w:rPr>
              <w:t>2</w:t>
            </w:r>
            <w:r w:rsidRPr="004208E5">
              <w:rPr>
                <w:rFonts w:ascii="Segoe UI" w:hAnsi="Segoe UI" w:cs="Segoe UI"/>
                <w:color w:val="333333"/>
                <w:sz w:val="20"/>
                <w:szCs w:val="20"/>
                <w:lang w:val="sr-Latn-RS"/>
              </w:rPr>
              <w:t>.</w:t>
            </w:r>
          </w:p>
        </w:tc>
        <w:tc>
          <w:tcPr>
            <w:tcW w:w="5363" w:type="dxa"/>
          </w:tcPr>
          <w:p w14:paraId="2368D7F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на болничком одељењу и у специјалистичкој амбуланти -шеф одсека</w:t>
            </w:r>
          </w:p>
        </w:tc>
        <w:tc>
          <w:tcPr>
            <w:tcW w:w="1701" w:type="dxa"/>
          </w:tcPr>
          <w:p w14:paraId="08330C0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29606F5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w:t>
            </w:r>
          </w:p>
        </w:tc>
      </w:tr>
      <w:tr w:rsidR="00FA34D6" w:rsidRPr="004208E5" w14:paraId="71D5B0B5" w14:textId="77777777" w:rsidTr="005D30BF">
        <w:tc>
          <w:tcPr>
            <w:tcW w:w="841" w:type="dxa"/>
          </w:tcPr>
          <w:p w14:paraId="1D7ECFD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5.13.</w:t>
            </w:r>
          </w:p>
        </w:tc>
        <w:tc>
          <w:tcPr>
            <w:tcW w:w="5363" w:type="dxa"/>
          </w:tcPr>
          <w:p w14:paraId="24F78C53"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Доктор медицине специјалиста на болничком одељењу и у специјалистичкој амбуланти</w:t>
            </w:r>
          </w:p>
        </w:tc>
        <w:tc>
          <w:tcPr>
            <w:tcW w:w="1701" w:type="dxa"/>
          </w:tcPr>
          <w:p w14:paraId="47CF083F"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VII-2</w:t>
            </w:r>
          </w:p>
        </w:tc>
        <w:tc>
          <w:tcPr>
            <w:tcW w:w="1842" w:type="dxa"/>
          </w:tcPr>
          <w:p w14:paraId="6C7C2649"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w:t>
            </w:r>
          </w:p>
        </w:tc>
      </w:tr>
      <w:tr w:rsidR="00FA34D6" w:rsidRPr="004208E5" w14:paraId="73A4D2F9" w14:textId="77777777" w:rsidTr="005D30BF">
        <w:tc>
          <w:tcPr>
            <w:tcW w:w="841" w:type="dxa"/>
          </w:tcPr>
          <w:p w14:paraId="2DE9091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5.14.</w:t>
            </w:r>
          </w:p>
        </w:tc>
        <w:tc>
          <w:tcPr>
            <w:tcW w:w="5363" w:type="dxa"/>
          </w:tcPr>
          <w:p w14:paraId="600D87A6"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Виши физиотерапеут – главни физиотерапеут одсека</w:t>
            </w:r>
          </w:p>
        </w:tc>
        <w:tc>
          <w:tcPr>
            <w:tcW w:w="1701" w:type="dxa"/>
          </w:tcPr>
          <w:p w14:paraId="0219C72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31FA8A9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1</w:t>
            </w:r>
          </w:p>
        </w:tc>
      </w:tr>
      <w:tr w:rsidR="00FA34D6" w:rsidRPr="004208E5" w14:paraId="5D85E80D" w14:textId="77777777" w:rsidTr="005D30BF">
        <w:tc>
          <w:tcPr>
            <w:tcW w:w="841" w:type="dxa"/>
          </w:tcPr>
          <w:p w14:paraId="153E89C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5.15.</w:t>
            </w:r>
          </w:p>
        </w:tc>
        <w:tc>
          <w:tcPr>
            <w:tcW w:w="5363" w:type="dxa"/>
          </w:tcPr>
          <w:p w14:paraId="1B395451" w14:textId="77777777" w:rsidR="00FA34D6" w:rsidRPr="004208E5" w:rsidRDefault="00FA34D6" w:rsidP="005D30BF">
            <w:pPr>
              <w:spacing w:after="58"/>
              <w:rPr>
                <w:rFonts w:ascii="Segoe UI" w:hAnsi="Segoe UI" w:cs="Segoe UI"/>
                <w:sz w:val="20"/>
                <w:szCs w:val="20"/>
                <w:lang w:val="sr-Cyrl-RS"/>
              </w:rPr>
            </w:pPr>
            <w:r w:rsidRPr="004208E5">
              <w:rPr>
                <w:rFonts w:ascii="Segoe UI" w:hAnsi="Segoe UI" w:cs="Segoe UI"/>
                <w:sz w:val="20"/>
                <w:szCs w:val="20"/>
                <w:lang w:val="sr-Cyrl-RS"/>
              </w:rPr>
              <w:t>Виши физиотерапеут</w:t>
            </w:r>
          </w:p>
        </w:tc>
        <w:tc>
          <w:tcPr>
            <w:tcW w:w="1701" w:type="dxa"/>
          </w:tcPr>
          <w:p w14:paraId="01646EE9" w14:textId="77777777" w:rsidR="00FA34D6" w:rsidRPr="004208E5" w:rsidRDefault="00FA34D6" w:rsidP="005D30BF">
            <w:pPr>
              <w:spacing w:after="58" w:line="312" w:lineRule="atLeast"/>
              <w:jc w:val="center"/>
              <w:rPr>
                <w:rFonts w:ascii="Segoe UI" w:hAnsi="Segoe UI" w:cs="Segoe UI"/>
                <w:sz w:val="20"/>
                <w:szCs w:val="20"/>
                <w:lang w:val="sr-Cyrl-RS"/>
              </w:rPr>
            </w:pPr>
            <w:r w:rsidRPr="004208E5">
              <w:rPr>
                <w:rFonts w:ascii="Segoe UI" w:hAnsi="Segoe UI" w:cs="Segoe UI"/>
                <w:sz w:val="20"/>
                <w:szCs w:val="20"/>
                <w:lang w:val="sr-Cyrl-RS"/>
              </w:rPr>
              <w:t>VI</w:t>
            </w:r>
          </w:p>
        </w:tc>
        <w:tc>
          <w:tcPr>
            <w:tcW w:w="1842" w:type="dxa"/>
          </w:tcPr>
          <w:p w14:paraId="04FF9F10" w14:textId="77777777" w:rsidR="00FA34D6" w:rsidRPr="004208E5" w:rsidRDefault="00FA34D6" w:rsidP="005D30BF">
            <w:pPr>
              <w:spacing w:after="58" w:line="312" w:lineRule="atLeast"/>
              <w:jc w:val="center"/>
              <w:rPr>
                <w:rFonts w:ascii="Segoe UI" w:hAnsi="Segoe UI" w:cs="Segoe UI"/>
                <w:sz w:val="20"/>
                <w:szCs w:val="20"/>
                <w:lang w:val="sr-Cyrl-RS"/>
              </w:rPr>
            </w:pPr>
            <w:r w:rsidRPr="004208E5">
              <w:rPr>
                <w:rFonts w:ascii="Segoe UI" w:hAnsi="Segoe UI" w:cs="Segoe UI"/>
                <w:sz w:val="20"/>
                <w:szCs w:val="20"/>
                <w:lang w:val="sr-Latn-RS"/>
              </w:rPr>
              <w:t>4</w:t>
            </w:r>
          </w:p>
        </w:tc>
      </w:tr>
      <w:tr w:rsidR="00FA34D6" w:rsidRPr="004208E5" w14:paraId="7D213490" w14:textId="77777777" w:rsidTr="005D30BF">
        <w:tc>
          <w:tcPr>
            <w:tcW w:w="841" w:type="dxa"/>
          </w:tcPr>
          <w:p w14:paraId="75242BB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5.1</w:t>
            </w:r>
            <w:r w:rsidRPr="004208E5">
              <w:rPr>
                <w:rFonts w:ascii="Segoe UI" w:hAnsi="Segoe UI" w:cs="Segoe UI"/>
                <w:color w:val="333333"/>
                <w:sz w:val="20"/>
                <w:szCs w:val="20"/>
                <w:lang w:val="sr-Cyrl-RS"/>
              </w:rPr>
              <w:t>6.</w:t>
            </w:r>
          </w:p>
        </w:tc>
        <w:tc>
          <w:tcPr>
            <w:tcW w:w="5363" w:type="dxa"/>
          </w:tcPr>
          <w:p w14:paraId="07AF23FE"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Физиотерапеутски техничар</w:t>
            </w:r>
          </w:p>
        </w:tc>
        <w:tc>
          <w:tcPr>
            <w:tcW w:w="1701" w:type="dxa"/>
          </w:tcPr>
          <w:p w14:paraId="65048670"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79A6553E"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9</w:t>
            </w:r>
          </w:p>
        </w:tc>
      </w:tr>
      <w:bookmarkEnd w:id="48"/>
    </w:tbl>
    <w:p w14:paraId="7538F99E" w14:textId="25CD1B42" w:rsidR="00F04D39" w:rsidRDefault="00F04D39">
      <w:pPr>
        <w:spacing w:after="160" w:line="259" w:lineRule="auto"/>
        <w:rPr>
          <w:rFonts w:ascii="Segoe UI" w:hAnsi="Segoe UI" w:cs="Segoe UI"/>
          <w:b/>
          <w:color w:val="333333"/>
          <w:sz w:val="20"/>
          <w:szCs w:val="20"/>
          <w:lang w:val="sr-Cyrl-CS"/>
        </w:rPr>
      </w:pPr>
    </w:p>
    <w:p w14:paraId="7DEA810E" w14:textId="2D3F6CAD" w:rsidR="00FA34D6" w:rsidRPr="004208E5" w:rsidRDefault="00FA34D6" w:rsidP="00FA34D6">
      <w:pPr>
        <w:spacing w:after="58" w:line="312" w:lineRule="atLeast"/>
        <w:jc w:val="center"/>
        <w:rPr>
          <w:rFonts w:ascii="Segoe UI" w:hAnsi="Segoe UI" w:cs="Segoe UI"/>
          <w:b/>
          <w:color w:val="333333"/>
          <w:sz w:val="20"/>
          <w:szCs w:val="20"/>
          <w:lang w:val="sr-Cyrl-CS"/>
        </w:rPr>
      </w:pPr>
      <w:r w:rsidRPr="004208E5">
        <w:rPr>
          <w:rFonts w:ascii="Segoe UI" w:hAnsi="Segoe UI" w:cs="Segoe UI"/>
          <w:b/>
          <w:color w:val="333333"/>
          <w:sz w:val="20"/>
          <w:szCs w:val="20"/>
          <w:lang w:val="sr-Cyrl-CS"/>
        </w:rPr>
        <w:t>СЛУЖБА ЗА ПРАВНЕ И ЕКОНОМСКО-ФИНАНСИЈСКЕ ПОСЛОВЕ</w:t>
      </w:r>
    </w:p>
    <w:p w14:paraId="2865E2F5" w14:textId="77777777"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 xml:space="preserve">Одсек правних послова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302"/>
        <w:gridCol w:w="1547"/>
        <w:gridCol w:w="1972"/>
      </w:tblGrid>
      <w:tr w:rsidR="00FA34D6" w:rsidRPr="004208E5" w14:paraId="1FD2D088" w14:textId="77777777" w:rsidTr="005D30BF">
        <w:tc>
          <w:tcPr>
            <w:tcW w:w="841" w:type="dxa"/>
          </w:tcPr>
          <w:p w14:paraId="67C0A7F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lastRenderedPageBreak/>
              <w:t>Ред.бр.</w:t>
            </w:r>
          </w:p>
        </w:tc>
        <w:tc>
          <w:tcPr>
            <w:tcW w:w="5363" w:type="dxa"/>
          </w:tcPr>
          <w:p w14:paraId="64F9B70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559" w:type="dxa"/>
          </w:tcPr>
          <w:p w14:paraId="5AF0709F"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984" w:type="dxa"/>
          </w:tcPr>
          <w:p w14:paraId="551D6A1D"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647CB90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300202FB" w14:textId="77777777" w:rsidTr="005D30BF">
        <w:tc>
          <w:tcPr>
            <w:tcW w:w="841" w:type="dxa"/>
          </w:tcPr>
          <w:p w14:paraId="7596B178"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w:t>
            </w:r>
          </w:p>
        </w:tc>
        <w:tc>
          <w:tcPr>
            <w:tcW w:w="5363" w:type="dxa"/>
          </w:tcPr>
          <w:p w14:paraId="31232E0C"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Руководилац правних, кадровских и административних послова</w:t>
            </w:r>
          </w:p>
        </w:tc>
        <w:tc>
          <w:tcPr>
            <w:tcW w:w="1559" w:type="dxa"/>
          </w:tcPr>
          <w:p w14:paraId="2DAA5A1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VII-1</w:t>
            </w:r>
          </w:p>
        </w:tc>
        <w:tc>
          <w:tcPr>
            <w:tcW w:w="1984" w:type="dxa"/>
          </w:tcPr>
          <w:p w14:paraId="7B4F65D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40C7681D" w14:textId="77777777" w:rsidTr="005D30BF">
        <w:tc>
          <w:tcPr>
            <w:tcW w:w="841" w:type="dxa"/>
          </w:tcPr>
          <w:p w14:paraId="58391AF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6.2.</w:t>
            </w:r>
          </w:p>
        </w:tc>
        <w:tc>
          <w:tcPr>
            <w:tcW w:w="5363" w:type="dxa"/>
          </w:tcPr>
          <w:p w14:paraId="21CD6AE0"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Службеник за јавне набавке</w:t>
            </w:r>
          </w:p>
        </w:tc>
        <w:tc>
          <w:tcPr>
            <w:tcW w:w="1559" w:type="dxa"/>
          </w:tcPr>
          <w:p w14:paraId="6089DCBA"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23E5C51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E7C00D6" w14:textId="77777777" w:rsidTr="005D30BF">
        <w:tc>
          <w:tcPr>
            <w:tcW w:w="841" w:type="dxa"/>
          </w:tcPr>
          <w:p w14:paraId="3CF1E91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6.3.</w:t>
            </w:r>
          </w:p>
        </w:tc>
        <w:tc>
          <w:tcPr>
            <w:tcW w:w="5363" w:type="dxa"/>
          </w:tcPr>
          <w:p w14:paraId="2787046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Истраживач/аналитичар</w:t>
            </w:r>
          </w:p>
        </w:tc>
        <w:tc>
          <w:tcPr>
            <w:tcW w:w="1559" w:type="dxa"/>
          </w:tcPr>
          <w:p w14:paraId="01C17582"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75C5C0A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253C3162" w14:textId="77777777" w:rsidTr="005D30BF">
        <w:tc>
          <w:tcPr>
            <w:tcW w:w="841" w:type="dxa"/>
          </w:tcPr>
          <w:p w14:paraId="3638F792"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6.</w:t>
            </w:r>
            <w:r w:rsidRPr="004208E5">
              <w:rPr>
                <w:rFonts w:ascii="Segoe UI" w:hAnsi="Segoe UI" w:cs="Segoe UI"/>
                <w:color w:val="333333"/>
                <w:sz w:val="20"/>
                <w:szCs w:val="20"/>
                <w:lang w:val="sr-Cyrl-RS"/>
              </w:rPr>
              <w:t>4</w:t>
            </w:r>
            <w:r w:rsidRPr="004208E5">
              <w:rPr>
                <w:rFonts w:ascii="Segoe UI" w:hAnsi="Segoe UI" w:cs="Segoe UI"/>
                <w:color w:val="333333"/>
                <w:sz w:val="20"/>
                <w:szCs w:val="20"/>
                <w:lang w:val="sr-Latn-RS"/>
              </w:rPr>
              <w:t>.</w:t>
            </w:r>
          </w:p>
        </w:tc>
        <w:tc>
          <w:tcPr>
            <w:tcW w:w="5363" w:type="dxa"/>
          </w:tcPr>
          <w:p w14:paraId="427E701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Дипломирани правник за правне, кадровске и административне послове </w:t>
            </w:r>
          </w:p>
        </w:tc>
        <w:tc>
          <w:tcPr>
            <w:tcW w:w="1559" w:type="dxa"/>
          </w:tcPr>
          <w:p w14:paraId="079FB45F"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14D75DF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5950A092" w14:textId="77777777" w:rsidTr="005D30BF">
        <w:tc>
          <w:tcPr>
            <w:tcW w:w="841" w:type="dxa"/>
          </w:tcPr>
          <w:p w14:paraId="113F4AFB"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6.5.</w:t>
            </w:r>
          </w:p>
        </w:tc>
        <w:tc>
          <w:tcPr>
            <w:tcW w:w="5363" w:type="dxa"/>
          </w:tcPr>
          <w:p w14:paraId="442C3282"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Референт за правне, кадровске и административне послове</w:t>
            </w:r>
          </w:p>
        </w:tc>
        <w:tc>
          <w:tcPr>
            <w:tcW w:w="1559" w:type="dxa"/>
          </w:tcPr>
          <w:p w14:paraId="6E9A8F5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IV</w:t>
            </w:r>
          </w:p>
        </w:tc>
        <w:tc>
          <w:tcPr>
            <w:tcW w:w="1984" w:type="dxa"/>
          </w:tcPr>
          <w:p w14:paraId="3A7944C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4402B005" w14:textId="77777777" w:rsidTr="005D30BF">
        <w:tc>
          <w:tcPr>
            <w:tcW w:w="841" w:type="dxa"/>
          </w:tcPr>
          <w:p w14:paraId="052CDAC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6.6.</w:t>
            </w:r>
          </w:p>
        </w:tc>
        <w:tc>
          <w:tcPr>
            <w:tcW w:w="5363" w:type="dxa"/>
          </w:tcPr>
          <w:p w14:paraId="24D2DB8B"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Курир</w:t>
            </w:r>
          </w:p>
        </w:tc>
        <w:tc>
          <w:tcPr>
            <w:tcW w:w="1559" w:type="dxa"/>
          </w:tcPr>
          <w:p w14:paraId="483D1AA5"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984" w:type="dxa"/>
          </w:tcPr>
          <w:p w14:paraId="6B33F9CA"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bl>
    <w:p w14:paraId="3627908D" w14:textId="77777777" w:rsidR="00FA34D6" w:rsidRPr="004208E5" w:rsidRDefault="00FA34D6" w:rsidP="00FA34D6">
      <w:pPr>
        <w:tabs>
          <w:tab w:val="left" w:pos="7513"/>
        </w:tabs>
        <w:spacing w:after="58" w:line="312" w:lineRule="atLeast"/>
        <w:ind w:right="-192"/>
        <w:rPr>
          <w:rFonts w:ascii="Segoe UI" w:hAnsi="Segoe UI" w:cs="Segoe UI"/>
          <w:color w:val="333333"/>
          <w:sz w:val="20"/>
          <w:szCs w:val="20"/>
          <w:lang w:val="sr-Cyrl-CS"/>
        </w:rPr>
      </w:pPr>
    </w:p>
    <w:p w14:paraId="26E137CF" w14:textId="77777777" w:rsidR="00FA34D6" w:rsidRPr="00EA2617" w:rsidRDefault="00FA34D6" w:rsidP="00FA34D6">
      <w:pPr>
        <w:tabs>
          <w:tab w:val="left" w:pos="7513"/>
        </w:tabs>
        <w:spacing w:after="58" w:line="312" w:lineRule="atLeast"/>
        <w:ind w:right="-192"/>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 xml:space="preserve">Одсек економско-финансијских послова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9"/>
        <w:gridCol w:w="1548"/>
        <w:gridCol w:w="1974"/>
      </w:tblGrid>
      <w:tr w:rsidR="00FA34D6" w:rsidRPr="004208E5" w14:paraId="344B751D" w14:textId="77777777" w:rsidTr="005D30BF">
        <w:tc>
          <w:tcPr>
            <w:tcW w:w="841" w:type="dxa"/>
          </w:tcPr>
          <w:p w14:paraId="2926B7B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bookmarkStart w:id="49" w:name="_Hlk110936865"/>
            <w:bookmarkStart w:id="50" w:name="_Hlk143263448"/>
            <w:r w:rsidRPr="004208E5">
              <w:rPr>
                <w:rFonts w:ascii="Segoe UI" w:hAnsi="Segoe UI" w:cs="Segoe UI"/>
                <w:b/>
                <w:color w:val="333333"/>
                <w:sz w:val="20"/>
                <w:szCs w:val="20"/>
                <w:lang w:val="sr-Cyrl-RS"/>
              </w:rPr>
              <w:t>Ред.бр.</w:t>
            </w:r>
          </w:p>
        </w:tc>
        <w:tc>
          <w:tcPr>
            <w:tcW w:w="5363" w:type="dxa"/>
          </w:tcPr>
          <w:p w14:paraId="4D62FE8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559" w:type="dxa"/>
          </w:tcPr>
          <w:p w14:paraId="69CBAECD"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984" w:type="dxa"/>
          </w:tcPr>
          <w:p w14:paraId="45FDD0EE"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354507DD"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189CFA21" w14:textId="77777777" w:rsidTr="005D30BF">
        <w:tc>
          <w:tcPr>
            <w:tcW w:w="841" w:type="dxa"/>
          </w:tcPr>
          <w:p w14:paraId="4DD8AC7B"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6.7.</w:t>
            </w:r>
          </w:p>
        </w:tc>
        <w:tc>
          <w:tcPr>
            <w:tcW w:w="5363" w:type="dxa"/>
          </w:tcPr>
          <w:p w14:paraId="0C5DC773"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Руководилац финансијско-рачуноводствених послова</w:t>
            </w:r>
          </w:p>
        </w:tc>
        <w:tc>
          <w:tcPr>
            <w:tcW w:w="1559" w:type="dxa"/>
          </w:tcPr>
          <w:p w14:paraId="04B9355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VII-1</w:t>
            </w:r>
          </w:p>
        </w:tc>
        <w:tc>
          <w:tcPr>
            <w:tcW w:w="1984" w:type="dxa"/>
          </w:tcPr>
          <w:p w14:paraId="503EE9D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bookmarkEnd w:id="49"/>
      <w:tr w:rsidR="00FA34D6" w:rsidRPr="004208E5" w14:paraId="15916ED1" w14:textId="77777777" w:rsidTr="005D30BF">
        <w:tc>
          <w:tcPr>
            <w:tcW w:w="841" w:type="dxa"/>
          </w:tcPr>
          <w:p w14:paraId="5934797C"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6.</w:t>
            </w:r>
            <w:r w:rsidRPr="004208E5">
              <w:rPr>
                <w:rFonts w:ascii="Segoe UI" w:hAnsi="Segoe UI" w:cs="Segoe UI"/>
                <w:color w:val="333333"/>
                <w:sz w:val="20"/>
                <w:szCs w:val="20"/>
                <w:lang w:val="sr-Cyrl-RS"/>
              </w:rPr>
              <w:t>8</w:t>
            </w:r>
            <w:r w:rsidRPr="004208E5">
              <w:rPr>
                <w:rFonts w:ascii="Segoe UI" w:hAnsi="Segoe UI" w:cs="Segoe UI"/>
                <w:color w:val="333333"/>
                <w:sz w:val="20"/>
                <w:szCs w:val="20"/>
                <w:lang w:val="sr-Latn-RS"/>
              </w:rPr>
              <w:t>.</w:t>
            </w:r>
          </w:p>
        </w:tc>
        <w:tc>
          <w:tcPr>
            <w:tcW w:w="5363" w:type="dxa"/>
          </w:tcPr>
          <w:p w14:paraId="4D257E69"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Финансијско-рачуноводствени аналитичар</w:t>
            </w:r>
          </w:p>
        </w:tc>
        <w:tc>
          <w:tcPr>
            <w:tcW w:w="1559" w:type="dxa"/>
          </w:tcPr>
          <w:p w14:paraId="326F5F5B"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75A9FE6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bookmarkEnd w:id="50"/>
      <w:tr w:rsidR="00FA34D6" w:rsidRPr="004208E5" w14:paraId="7378915A" w14:textId="77777777" w:rsidTr="005D30BF">
        <w:tc>
          <w:tcPr>
            <w:tcW w:w="841" w:type="dxa"/>
          </w:tcPr>
          <w:p w14:paraId="075500C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6.9.</w:t>
            </w:r>
          </w:p>
        </w:tc>
        <w:tc>
          <w:tcPr>
            <w:tcW w:w="5363" w:type="dxa"/>
          </w:tcPr>
          <w:p w14:paraId="630C66C7"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Дипломирани економиста за финансијско-рачуноводствене послове</w:t>
            </w:r>
          </w:p>
        </w:tc>
        <w:tc>
          <w:tcPr>
            <w:tcW w:w="1559" w:type="dxa"/>
          </w:tcPr>
          <w:p w14:paraId="6DCFC3DF"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984" w:type="dxa"/>
          </w:tcPr>
          <w:p w14:paraId="569A2B3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4</w:t>
            </w:r>
          </w:p>
        </w:tc>
      </w:tr>
      <w:tr w:rsidR="00FA34D6" w:rsidRPr="004208E5" w14:paraId="0C3FCAA6" w14:textId="77777777" w:rsidTr="005D30BF">
        <w:tc>
          <w:tcPr>
            <w:tcW w:w="841" w:type="dxa"/>
          </w:tcPr>
          <w:p w14:paraId="736D289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6.10.</w:t>
            </w:r>
          </w:p>
        </w:tc>
        <w:tc>
          <w:tcPr>
            <w:tcW w:w="5363" w:type="dxa"/>
          </w:tcPr>
          <w:p w14:paraId="3DBC5093"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Самостални финансијско-рачуноводствени сарадник</w:t>
            </w:r>
          </w:p>
        </w:tc>
        <w:tc>
          <w:tcPr>
            <w:tcW w:w="1559" w:type="dxa"/>
          </w:tcPr>
          <w:p w14:paraId="7C6BF82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984" w:type="dxa"/>
          </w:tcPr>
          <w:p w14:paraId="551B1D4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75ABC43A" w14:textId="77777777" w:rsidTr="005D30BF">
        <w:tc>
          <w:tcPr>
            <w:tcW w:w="841" w:type="dxa"/>
          </w:tcPr>
          <w:p w14:paraId="064DF43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6.11.</w:t>
            </w:r>
          </w:p>
        </w:tc>
        <w:tc>
          <w:tcPr>
            <w:tcW w:w="5363" w:type="dxa"/>
          </w:tcPr>
          <w:p w14:paraId="779E6E0A"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Референт за финансијско-рачуноводствене послове</w:t>
            </w:r>
          </w:p>
        </w:tc>
        <w:tc>
          <w:tcPr>
            <w:tcW w:w="1559" w:type="dxa"/>
          </w:tcPr>
          <w:p w14:paraId="13F07F34"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IV</w:t>
            </w:r>
          </w:p>
        </w:tc>
        <w:tc>
          <w:tcPr>
            <w:tcW w:w="1984" w:type="dxa"/>
          </w:tcPr>
          <w:p w14:paraId="0C4CB44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r w:rsidR="00FA34D6" w:rsidRPr="004208E5" w14:paraId="0BFAA18E" w14:textId="77777777" w:rsidTr="005D30BF">
        <w:tc>
          <w:tcPr>
            <w:tcW w:w="841" w:type="dxa"/>
          </w:tcPr>
          <w:p w14:paraId="5993E22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6.12.</w:t>
            </w:r>
          </w:p>
        </w:tc>
        <w:tc>
          <w:tcPr>
            <w:tcW w:w="5363" w:type="dxa"/>
          </w:tcPr>
          <w:p w14:paraId="1956C59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Благајник</w:t>
            </w:r>
          </w:p>
        </w:tc>
        <w:tc>
          <w:tcPr>
            <w:tcW w:w="1559" w:type="dxa"/>
          </w:tcPr>
          <w:p w14:paraId="30E7BF4D"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984" w:type="dxa"/>
          </w:tcPr>
          <w:p w14:paraId="45A2A75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564631AF" w14:textId="77777777" w:rsidTr="005D30BF">
        <w:tc>
          <w:tcPr>
            <w:tcW w:w="841" w:type="dxa"/>
          </w:tcPr>
          <w:p w14:paraId="29147C1C"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6.1</w:t>
            </w:r>
            <w:r w:rsidRPr="004208E5">
              <w:rPr>
                <w:rFonts w:ascii="Segoe UI" w:hAnsi="Segoe UI" w:cs="Segoe UI"/>
                <w:color w:val="333333"/>
                <w:sz w:val="20"/>
                <w:szCs w:val="20"/>
                <w:lang w:val="sr-Cyrl-RS"/>
              </w:rPr>
              <w:t>3</w:t>
            </w:r>
            <w:r w:rsidRPr="004208E5">
              <w:rPr>
                <w:rFonts w:ascii="Segoe UI" w:hAnsi="Segoe UI" w:cs="Segoe UI"/>
                <w:color w:val="333333"/>
                <w:sz w:val="20"/>
                <w:szCs w:val="20"/>
                <w:lang w:val="sr-Latn-RS"/>
              </w:rPr>
              <w:t>.</w:t>
            </w:r>
          </w:p>
        </w:tc>
        <w:tc>
          <w:tcPr>
            <w:tcW w:w="5363" w:type="dxa"/>
          </w:tcPr>
          <w:p w14:paraId="11EA0881"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Ликвидатор</w:t>
            </w:r>
          </w:p>
        </w:tc>
        <w:tc>
          <w:tcPr>
            <w:tcW w:w="1559" w:type="dxa"/>
          </w:tcPr>
          <w:p w14:paraId="5A54F788"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984" w:type="dxa"/>
          </w:tcPr>
          <w:p w14:paraId="08A8FED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bl>
    <w:p w14:paraId="67104A26" w14:textId="5102669C" w:rsidR="00FA34D6" w:rsidRDefault="00FA34D6" w:rsidP="00FA34D6">
      <w:pPr>
        <w:rPr>
          <w:rFonts w:ascii="Segoe UI" w:hAnsi="Segoe UI" w:cs="Segoe UI"/>
          <w:b/>
          <w:bCs w:val="0"/>
          <w:iCs/>
          <w:color w:val="333333"/>
          <w:sz w:val="20"/>
          <w:szCs w:val="20"/>
          <w:lang w:val="sr-Cyrl-RS"/>
        </w:rPr>
      </w:pPr>
    </w:p>
    <w:p w14:paraId="76F97090" w14:textId="77777777" w:rsidR="00FA34D6" w:rsidRPr="00EA2617" w:rsidRDefault="00FA34D6" w:rsidP="00FA34D6">
      <w:pPr>
        <w:spacing w:after="58" w:line="312" w:lineRule="atLeast"/>
        <w:ind w:right="-380"/>
        <w:jc w:val="center"/>
        <w:rPr>
          <w:rFonts w:ascii="Segoe UI" w:hAnsi="Segoe UI" w:cs="Segoe UI"/>
          <w:b/>
          <w:bCs w:val="0"/>
          <w:iCs/>
          <w:color w:val="333333"/>
          <w:sz w:val="20"/>
          <w:szCs w:val="20"/>
          <w:lang w:val="sr-Cyrl-RS"/>
        </w:rPr>
      </w:pPr>
      <w:r w:rsidRPr="00EA2617">
        <w:rPr>
          <w:rFonts w:ascii="Segoe UI" w:hAnsi="Segoe UI" w:cs="Segoe UI"/>
          <w:b/>
          <w:bCs w:val="0"/>
          <w:iCs/>
          <w:color w:val="333333"/>
          <w:sz w:val="20"/>
          <w:szCs w:val="20"/>
          <w:lang w:val="sr-Cyrl-RS"/>
        </w:rPr>
        <w:t>Одсек комерцијале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549"/>
        <w:gridCol w:w="1974"/>
      </w:tblGrid>
      <w:tr w:rsidR="00FA34D6" w:rsidRPr="004208E5" w14:paraId="2CC7EAC1" w14:textId="77777777" w:rsidTr="005D30BF">
        <w:tc>
          <w:tcPr>
            <w:tcW w:w="841" w:type="dxa"/>
          </w:tcPr>
          <w:p w14:paraId="5A603F9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3973963C"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559" w:type="dxa"/>
          </w:tcPr>
          <w:p w14:paraId="22575F9A"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984" w:type="dxa"/>
          </w:tcPr>
          <w:p w14:paraId="0CFB6EB1"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24D2245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622798E8" w14:textId="77777777" w:rsidTr="005D30BF">
        <w:tc>
          <w:tcPr>
            <w:tcW w:w="841" w:type="dxa"/>
          </w:tcPr>
          <w:p w14:paraId="0C85B1D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6.14.</w:t>
            </w:r>
          </w:p>
        </w:tc>
        <w:tc>
          <w:tcPr>
            <w:tcW w:w="5363" w:type="dxa"/>
          </w:tcPr>
          <w:p w14:paraId="0004B378"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Стручни сарадник за јавне набавке-шеф Одсека</w:t>
            </w:r>
          </w:p>
        </w:tc>
        <w:tc>
          <w:tcPr>
            <w:tcW w:w="1559" w:type="dxa"/>
          </w:tcPr>
          <w:p w14:paraId="4F65A9B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w:t>
            </w:r>
          </w:p>
        </w:tc>
        <w:tc>
          <w:tcPr>
            <w:tcW w:w="1984" w:type="dxa"/>
          </w:tcPr>
          <w:p w14:paraId="0A2C578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1C439044" w14:textId="77777777" w:rsidTr="005D30BF">
        <w:tc>
          <w:tcPr>
            <w:tcW w:w="841" w:type="dxa"/>
          </w:tcPr>
          <w:p w14:paraId="2421F092"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6.</w:t>
            </w:r>
            <w:r w:rsidRPr="004208E5">
              <w:rPr>
                <w:rFonts w:ascii="Segoe UI" w:hAnsi="Segoe UI" w:cs="Segoe UI"/>
                <w:color w:val="333333"/>
                <w:sz w:val="20"/>
                <w:szCs w:val="20"/>
                <w:lang w:val="sr-Cyrl-RS"/>
              </w:rPr>
              <w:t>15</w:t>
            </w:r>
            <w:r w:rsidRPr="004208E5">
              <w:rPr>
                <w:rFonts w:ascii="Segoe UI" w:hAnsi="Segoe UI" w:cs="Segoe UI"/>
                <w:color w:val="333333"/>
                <w:sz w:val="20"/>
                <w:szCs w:val="20"/>
                <w:lang w:val="sr-Latn-RS"/>
              </w:rPr>
              <w:t>.</w:t>
            </w:r>
          </w:p>
        </w:tc>
        <w:tc>
          <w:tcPr>
            <w:tcW w:w="5363" w:type="dxa"/>
          </w:tcPr>
          <w:p w14:paraId="4516E748"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Комерцијалиста</w:t>
            </w:r>
          </w:p>
        </w:tc>
        <w:tc>
          <w:tcPr>
            <w:tcW w:w="1559" w:type="dxa"/>
          </w:tcPr>
          <w:p w14:paraId="1AB3919F"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984" w:type="dxa"/>
          </w:tcPr>
          <w:p w14:paraId="75E639C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0D703DA3" w14:textId="77777777" w:rsidTr="005D30BF">
        <w:tc>
          <w:tcPr>
            <w:tcW w:w="841" w:type="dxa"/>
          </w:tcPr>
          <w:p w14:paraId="670235A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6.16.</w:t>
            </w:r>
          </w:p>
        </w:tc>
        <w:tc>
          <w:tcPr>
            <w:tcW w:w="5363" w:type="dxa"/>
          </w:tcPr>
          <w:p w14:paraId="5AD217C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Магационер</w:t>
            </w:r>
          </w:p>
        </w:tc>
        <w:tc>
          <w:tcPr>
            <w:tcW w:w="1559" w:type="dxa"/>
          </w:tcPr>
          <w:p w14:paraId="48E7C0CE"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rPr>
              <w:t>IV</w:t>
            </w:r>
            <w:r w:rsidRPr="004208E5">
              <w:rPr>
                <w:rFonts w:ascii="Segoe UI" w:hAnsi="Segoe UI" w:cs="Segoe UI"/>
                <w:color w:val="333333"/>
                <w:sz w:val="20"/>
                <w:szCs w:val="20"/>
                <w:lang w:val="sr-Cyrl-RS"/>
              </w:rPr>
              <w:t xml:space="preserve">, </w:t>
            </w:r>
            <w:r w:rsidRPr="004208E5">
              <w:rPr>
                <w:rFonts w:ascii="Segoe UI" w:hAnsi="Segoe UI" w:cs="Segoe UI"/>
                <w:color w:val="333333"/>
                <w:sz w:val="20"/>
                <w:szCs w:val="20"/>
                <w:lang w:val="sr-Latn-RS"/>
              </w:rPr>
              <w:t>III</w:t>
            </w:r>
          </w:p>
        </w:tc>
        <w:tc>
          <w:tcPr>
            <w:tcW w:w="1984" w:type="dxa"/>
          </w:tcPr>
          <w:p w14:paraId="7DDC748D"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bl>
    <w:p w14:paraId="1264C060" w14:textId="77777777" w:rsidR="00F04D39" w:rsidRDefault="00F04D39" w:rsidP="00FA34D6">
      <w:pPr>
        <w:tabs>
          <w:tab w:val="left" w:pos="1134"/>
        </w:tabs>
        <w:spacing w:after="58" w:line="312" w:lineRule="atLeast"/>
        <w:jc w:val="center"/>
        <w:rPr>
          <w:rFonts w:ascii="Segoe UI" w:hAnsi="Segoe UI" w:cs="Segoe UI"/>
          <w:b/>
          <w:bCs w:val="0"/>
          <w:color w:val="333333"/>
          <w:sz w:val="20"/>
          <w:szCs w:val="20"/>
          <w:lang w:val="sr-Cyrl-CS"/>
        </w:rPr>
      </w:pPr>
      <w:bookmarkStart w:id="51" w:name="_Hlk141862002"/>
    </w:p>
    <w:p w14:paraId="0FB36278" w14:textId="77777777" w:rsidR="00F04D39" w:rsidRDefault="00F04D39">
      <w:pPr>
        <w:spacing w:after="160" w:line="259" w:lineRule="auto"/>
        <w:rPr>
          <w:rFonts w:ascii="Segoe UI" w:hAnsi="Segoe UI" w:cs="Segoe UI"/>
          <w:b/>
          <w:bCs w:val="0"/>
          <w:color w:val="333333"/>
          <w:sz w:val="20"/>
          <w:szCs w:val="20"/>
          <w:lang w:val="sr-Cyrl-CS"/>
        </w:rPr>
      </w:pPr>
      <w:r>
        <w:rPr>
          <w:rFonts w:ascii="Segoe UI" w:hAnsi="Segoe UI" w:cs="Segoe UI"/>
          <w:b/>
          <w:bCs w:val="0"/>
          <w:color w:val="333333"/>
          <w:sz w:val="20"/>
          <w:szCs w:val="20"/>
          <w:lang w:val="sr-Cyrl-CS"/>
        </w:rPr>
        <w:br w:type="page"/>
      </w:r>
    </w:p>
    <w:p w14:paraId="25F945CC" w14:textId="3E34EEA1" w:rsidR="00FA34D6" w:rsidRPr="00EA2617" w:rsidRDefault="00FA34D6" w:rsidP="00FA34D6">
      <w:pPr>
        <w:tabs>
          <w:tab w:val="left" w:pos="1134"/>
        </w:tabs>
        <w:spacing w:after="58" w:line="312" w:lineRule="atLeast"/>
        <w:jc w:val="center"/>
        <w:rPr>
          <w:rFonts w:ascii="Segoe UI" w:hAnsi="Segoe UI" w:cs="Segoe UI"/>
          <w:b/>
          <w:bCs w:val="0"/>
          <w:iCs/>
          <w:color w:val="333333"/>
          <w:sz w:val="20"/>
          <w:szCs w:val="20"/>
          <w:lang w:val="sr-Cyrl-CS"/>
        </w:rPr>
      </w:pPr>
      <w:r w:rsidRPr="00EA2617">
        <w:rPr>
          <w:rFonts w:ascii="Segoe UI" w:hAnsi="Segoe UI" w:cs="Segoe UI"/>
          <w:b/>
          <w:bCs w:val="0"/>
          <w:color w:val="333333"/>
          <w:sz w:val="20"/>
          <w:szCs w:val="20"/>
          <w:lang w:val="sr-Cyrl-CS"/>
        </w:rPr>
        <w:lastRenderedPageBreak/>
        <w:t>Одсек маркетинга и пријема</w:t>
      </w:r>
      <w:bookmarkEnd w:id="5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41C90280" w14:textId="77777777" w:rsidTr="005D30BF">
        <w:tc>
          <w:tcPr>
            <w:tcW w:w="841" w:type="dxa"/>
          </w:tcPr>
          <w:p w14:paraId="66F763B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3BB8938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3300A984"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3B73F004"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69CB92B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4E70086F" w14:textId="77777777" w:rsidTr="005D30BF">
        <w:tc>
          <w:tcPr>
            <w:tcW w:w="841" w:type="dxa"/>
          </w:tcPr>
          <w:p w14:paraId="5771B7E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w:t>
            </w:r>
            <w:r w:rsidRPr="004208E5">
              <w:rPr>
                <w:rFonts w:ascii="Segoe UI" w:hAnsi="Segoe UI" w:cs="Segoe UI"/>
                <w:color w:val="333333"/>
                <w:sz w:val="20"/>
                <w:szCs w:val="20"/>
                <w:lang w:val="sr-Latn-RS"/>
              </w:rPr>
              <w:t>1</w:t>
            </w:r>
            <w:r w:rsidRPr="004208E5">
              <w:rPr>
                <w:rFonts w:ascii="Segoe UI" w:hAnsi="Segoe UI" w:cs="Segoe UI"/>
                <w:color w:val="333333"/>
                <w:sz w:val="20"/>
                <w:szCs w:val="20"/>
                <w:lang w:val="sr-Cyrl-RS"/>
              </w:rPr>
              <w:t>7.</w:t>
            </w:r>
          </w:p>
        </w:tc>
        <w:tc>
          <w:tcPr>
            <w:tcW w:w="5363" w:type="dxa"/>
          </w:tcPr>
          <w:p w14:paraId="40A9C741"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Службеник за односе са јавношћу и маркетинг- шеф рецепције</w:t>
            </w:r>
          </w:p>
        </w:tc>
        <w:tc>
          <w:tcPr>
            <w:tcW w:w="1701" w:type="dxa"/>
          </w:tcPr>
          <w:p w14:paraId="4C4DDF61"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VII-1</w:t>
            </w:r>
          </w:p>
        </w:tc>
        <w:tc>
          <w:tcPr>
            <w:tcW w:w="1842" w:type="dxa"/>
          </w:tcPr>
          <w:p w14:paraId="627F731D"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6DB2DB12" w14:textId="77777777" w:rsidTr="005D30BF">
        <w:tc>
          <w:tcPr>
            <w:tcW w:w="841" w:type="dxa"/>
          </w:tcPr>
          <w:p w14:paraId="3B006F8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6.18.</w:t>
            </w:r>
          </w:p>
        </w:tc>
        <w:tc>
          <w:tcPr>
            <w:tcW w:w="5363" w:type="dxa"/>
          </w:tcPr>
          <w:p w14:paraId="1AC45D46"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Службеник за односе са јавношћу и маркетинг</w:t>
            </w:r>
          </w:p>
        </w:tc>
        <w:tc>
          <w:tcPr>
            <w:tcW w:w="1701" w:type="dxa"/>
          </w:tcPr>
          <w:p w14:paraId="7A3B133A"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VII-1</w:t>
            </w:r>
          </w:p>
        </w:tc>
        <w:tc>
          <w:tcPr>
            <w:tcW w:w="1842" w:type="dxa"/>
          </w:tcPr>
          <w:p w14:paraId="475D9F3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r w:rsidR="00FA34D6" w:rsidRPr="004208E5" w14:paraId="52E80210" w14:textId="77777777" w:rsidTr="005D30BF">
        <w:tc>
          <w:tcPr>
            <w:tcW w:w="841" w:type="dxa"/>
          </w:tcPr>
          <w:p w14:paraId="018B41A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6.19.</w:t>
            </w:r>
          </w:p>
        </w:tc>
        <w:tc>
          <w:tcPr>
            <w:tcW w:w="5363" w:type="dxa"/>
          </w:tcPr>
          <w:p w14:paraId="566307F9"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Рецепционер</w:t>
            </w:r>
          </w:p>
        </w:tc>
        <w:tc>
          <w:tcPr>
            <w:tcW w:w="1701" w:type="dxa"/>
          </w:tcPr>
          <w:p w14:paraId="3035C6E8"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IV</w:t>
            </w:r>
          </w:p>
        </w:tc>
        <w:tc>
          <w:tcPr>
            <w:tcW w:w="1842" w:type="dxa"/>
          </w:tcPr>
          <w:p w14:paraId="1A1C835B"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6</w:t>
            </w:r>
          </w:p>
        </w:tc>
      </w:tr>
      <w:tr w:rsidR="00FA34D6" w:rsidRPr="004208E5" w14:paraId="2A151534" w14:textId="77777777" w:rsidTr="005D30BF">
        <w:tc>
          <w:tcPr>
            <w:tcW w:w="841" w:type="dxa"/>
          </w:tcPr>
          <w:p w14:paraId="29A40F0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6.20.</w:t>
            </w:r>
          </w:p>
        </w:tc>
        <w:tc>
          <w:tcPr>
            <w:tcW w:w="5363" w:type="dxa"/>
          </w:tcPr>
          <w:p w14:paraId="15E0887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Реализатор промотивних активности</w:t>
            </w:r>
          </w:p>
        </w:tc>
        <w:tc>
          <w:tcPr>
            <w:tcW w:w="1701" w:type="dxa"/>
          </w:tcPr>
          <w:p w14:paraId="61E0BED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IV</w:t>
            </w:r>
          </w:p>
        </w:tc>
        <w:tc>
          <w:tcPr>
            <w:tcW w:w="1842" w:type="dxa"/>
          </w:tcPr>
          <w:p w14:paraId="0605DDA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718A06B6" w14:textId="77777777" w:rsidTr="005D30BF">
        <w:tc>
          <w:tcPr>
            <w:tcW w:w="841" w:type="dxa"/>
          </w:tcPr>
          <w:p w14:paraId="05DB34F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6.21.</w:t>
            </w:r>
          </w:p>
        </w:tc>
        <w:tc>
          <w:tcPr>
            <w:tcW w:w="5363" w:type="dxa"/>
          </w:tcPr>
          <w:p w14:paraId="458B0593"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Портир</w:t>
            </w:r>
          </w:p>
        </w:tc>
        <w:tc>
          <w:tcPr>
            <w:tcW w:w="1701" w:type="dxa"/>
          </w:tcPr>
          <w:p w14:paraId="0161B432" w14:textId="77777777" w:rsidR="00FA34D6" w:rsidRPr="004208E5" w:rsidRDefault="00FA34D6" w:rsidP="005D30BF">
            <w:pPr>
              <w:spacing w:after="58" w:line="312" w:lineRule="atLeast"/>
              <w:jc w:val="center"/>
              <w:rPr>
                <w:rFonts w:ascii="Segoe UI" w:hAnsi="Segoe UI" w:cs="Segoe UI"/>
                <w:color w:val="333333"/>
                <w:sz w:val="20"/>
                <w:szCs w:val="20"/>
              </w:rPr>
            </w:pPr>
            <w:r w:rsidRPr="004208E5">
              <w:rPr>
                <w:rFonts w:ascii="Segoe UI" w:hAnsi="Segoe UI" w:cs="Segoe UI"/>
                <w:color w:val="333333"/>
                <w:sz w:val="20"/>
                <w:szCs w:val="20"/>
              </w:rPr>
              <w:t>IV</w:t>
            </w:r>
          </w:p>
        </w:tc>
        <w:tc>
          <w:tcPr>
            <w:tcW w:w="1842" w:type="dxa"/>
          </w:tcPr>
          <w:p w14:paraId="1C4A82D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bl>
    <w:p w14:paraId="656F3D0D" w14:textId="77777777" w:rsidR="00F04D39" w:rsidRDefault="00F04D39" w:rsidP="00FA34D6">
      <w:pPr>
        <w:spacing w:after="58" w:line="312" w:lineRule="atLeast"/>
        <w:jc w:val="center"/>
        <w:rPr>
          <w:rFonts w:ascii="Segoe UI" w:hAnsi="Segoe UI" w:cs="Segoe UI"/>
          <w:b/>
          <w:color w:val="333333"/>
          <w:sz w:val="20"/>
          <w:szCs w:val="20"/>
          <w:lang w:val="sr-Cyrl-CS"/>
        </w:rPr>
      </w:pPr>
    </w:p>
    <w:p w14:paraId="57305795" w14:textId="6FD5501C" w:rsidR="00FA34D6" w:rsidRPr="004208E5" w:rsidRDefault="00FA34D6" w:rsidP="00FA34D6">
      <w:pPr>
        <w:spacing w:after="58" w:line="312" w:lineRule="atLeast"/>
        <w:jc w:val="center"/>
        <w:rPr>
          <w:rFonts w:ascii="Segoe UI" w:hAnsi="Segoe UI" w:cs="Segoe UI"/>
          <w:b/>
          <w:color w:val="333333"/>
          <w:sz w:val="20"/>
          <w:szCs w:val="20"/>
          <w:lang w:val="sr-Cyrl-CS"/>
        </w:rPr>
      </w:pPr>
      <w:r w:rsidRPr="004208E5">
        <w:rPr>
          <w:rFonts w:ascii="Segoe UI" w:hAnsi="Segoe UI" w:cs="Segoe UI"/>
          <w:b/>
          <w:color w:val="333333"/>
          <w:sz w:val="20"/>
          <w:szCs w:val="20"/>
          <w:lang w:val="sr-Cyrl-CS"/>
        </w:rPr>
        <w:t>СЛУЖБА ЗА ТЕХНИЧКЕ И ДРУГЕ СЛИЧНЕ ПОСЛОВЕ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17484A7A" w14:textId="77777777" w:rsidTr="005D30BF">
        <w:tc>
          <w:tcPr>
            <w:tcW w:w="841" w:type="dxa"/>
          </w:tcPr>
          <w:p w14:paraId="749CE11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41743A1F"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22E6A063"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04A3C9BD"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1A7F0DFC"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6D8B1488" w14:textId="77777777" w:rsidTr="005D30BF">
        <w:tc>
          <w:tcPr>
            <w:tcW w:w="841" w:type="dxa"/>
          </w:tcPr>
          <w:p w14:paraId="4B5DDA3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w:t>
            </w:r>
          </w:p>
        </w:tc>
        <w:tc>
          <w:tcPr>
            <w:tcW w:w="5363" w:type="dxa"/>
          </w:tcPr>
          <w:p w14:paraId="6A88B2FD" w14:textId="77777777" w:rsidR="00FA34D6" w:rsidRPr="004208E5" w:rsidRDefault="00FA34D6" w:rsidP="005D30BF">
            <w:pPr>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Руководилац послова техничког одржавања </w:t>
            </w:r>
          </w:p>
        </w:tc>
        <w:tc>
          <w:tcPr>
            <w:tcW w:w="1701" w:type="dxa"/>
          </w:tcPr>
          <w:p w14:paraId="1947734C"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VII-1</w:t>
            </w:r>
          </w:p>
        </w:tc>
        <w:tc>
          <w:tcPr>
            <w:tcW w:w="1842" w:type="dxa"/>
          </w:tcPr>
          <w:p w14:paraId="651EE6DA"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50CB21E0" w14:textId="77777777" w:rsidTr="005D30BF">
        <w:tc>
          <w:tcPr>
            <w:tcW w:w="841" w:type="dxa"/>
          </w:tcPr>
          <w:p w14:paraId="0B9F8F5C"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Cyrl-RS"/>
              </w:rPr>
              <w:t>7.</w:t>
            </w:r>
            <w:r w:rsidRPr="004208E5">
              <w:rPr>
                <w:rFonts w:ascii="Segoe UI" w:hAnsi="Segoe UI" w:cs="Segoe UI"/>
                <w:color w:val="333333"/>
                <w:sz w:val="20"/>
                <w:szCs w:val="20"/>
                <w:lang w:val="sr-Latn-RS"/>
              </w:rPr>
              <w:t>2.</w:t>
            </w:r>
          </w:p>
        </w:tc>
        <w:tc>
          <w:tcPr>
            <w:tcW w:w="5363" w:type="dxa"/>
          </w:tcPr>
          <w:p w14:paraId="034B69E8" w14:textId="77777777" w:rsidR="00FA34D6" w:rsidRPr="004208E5" w:rsidRDefault="00FA34D6" w:rsidP="005D30BF">
            <w:pPr>
              <w:spacing w:after="58" w:line="312" w:lineRule="atLeast"/>
              <w:rPr>
                <w:rFonts w:ascii="Segoe UI" w:hAnsi="Segoe UI" w:cs="Segoe UI"/>
                <w:color w:val="333333"/>
                <w:sz w:val="20"/>
                <w:szCs w:val="20"/>
                <w:lang w:val="sr-Cyrl-RS"/>
              </w:rPr>
            </w:pPr>
            <w:r w:rsidRPr="004208E5">
              <w:rPr>
                <w:rFonts w:ascii="Segoe UI" w:hAnsi="Segoe UI" w:cs="Segoe UI"/>
                <w:color w:val="333333"/>
                <w:sz w:val="20"/>
                <w:szCs w:val="20"/>
                <w:lang w:val="sr-Cyrl-RS"/>
              </w:rPr>
              <w:t>Инжењер за рачунарске мреже</w:t>
            </w:r>
          </w:p>
        </w:tc>
        <w:tc>
          <w:tcPr>
            <w:tcW w:w="1701" w:type="dxa"/>
          </w:tcPr>
          <w:p w14:paraId="7F2AA692"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VII-1</w:t>
            </w:r>
          </w:p>
        </w:tc>
        <w:tc>
          <w:tcPr>
            <w:tcW w:w="1842" w:type="dxa"/>
          </w:tcPr>
          <w:p w14:paraId="22451F36"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1D76A087" w14:textId="77777777" w:rsidTr="005D30BF">
        <w:tc>
          <w:tcPr>
            <w:tcW w:w="841" w:type="dxa"/>
          </w:tcPr>
          <w:p w14:paraId="1BDF5E4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w:t>
            </w:r>
            <w:r w:rsidRPr="004208E5">
              <w:rPr>
                <w:rFonts w:ascii="Segoe UI" w:hAnsi="Segoe UI" w:cs="Segoe UI"/>
                <w:color w:val="333333"/>
                <w:sz w:val="20"/>
                <w:szCs w:val="20"/>
                <w:lang w:val="sr-Latn-RS"/>
              </w:rPr>
              <w:t>3</w:t>
            </w:r>
            <w:r w:rsidRPr="004208E5">
              <w:rPr>
                <w:rFonts w:ascii="Segoe UI" w:hAnsi="Segoe UI" w:cs="Segoe UI"/>
                <w:color w:val="333333"/>
                <w:sz w:val="20"/>
                <w:szCs w:val="20"/>
                <w:lang w:val="sr-Cyrl-RS"/>
              </w:rPr>
              <w:t>.</w:t>
            </w:r>
          </w:p>
        </w:tc>
        <w:tc>
          <w:tcPr>
            <w:tcW w:w="5363" w:type="dxa"/>
          </w:tcPr>
          <w:p w14:paraId="632F88DA"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Службеник за послове заштите, безбедности и здравља на раду</w:t>
            </w:r>
          </w:p>
        </w:tc>
        <w:tc>
          <w:tcPr>
            <w:tcW w:w="1701" w:type="dxa"/>
          </w:tcPr>
          <w:p w14:paraId="31A1F79A"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VII-1</w:t>
            </w:r>
          </w:p>
        </w:tc>
        <w:tc>
          <w:tcPr>
            <w:tcW w:w="1842" w:type="dxa"/>
          </w:tcPr>
          <w:p w14:paraId="2DA491B5"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1</w:t>
            </w:r>
          </w:p>
        </w:tc>
      </w:tr>
    </w:tbl>
    <w:p w14:paraId="6E492C02" w14:textId="77777777" w:rsidR="00F04D39" w:rsidRDefault="00F04D39" w:rsidP="00FA34D6">
      <w:pPr>
        <w:spacing w:after="58" w:line="312" w:lineRule="atLeast"/>
        <w:jc w:val="center"/>
        <w:rPr>
          <w:rFonts w:ascii="Segoe UI" w:hAnsi="Segoe UI" w:cs="Segoe UI"/>
          <w:b/>
          <w:bCs w:val="0"/>
          <w:color w:val="333333"/>
          <w:sz w:val="20"/>
          <w:szCs w:val="20"/>
          <w:lang w:val="sr-Cyrl-CS"/>
        </w:rPr>
      </w:pPr>
    </w:p>
    <w:p w14:paraId="6AF9115D" w14:textId="778617BA"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Одсек техничког одржавања са транспортом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37B1C333" w14:textId="77777777" w:rsidTr="005D30BF">
        <w:tc>
          <w:tcPr>
            <w:tcW w:w="841" w:type="dxa"/>
          </w:tcPr>
          <w:p w14:paraId="701C111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7FC7DC24"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315553FB"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31838440"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1D754A58"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23756018" w14:textId="77777777" w:rsidTr="005D30BF">
        <w:tc>
          <w:tcPr>
            <w:tcW w:w="841" w:type="dxa"/>
          </w:tcPr>
          <w:p w14:paraId="399A3BF7"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7.4.</w:t>
            </w:r>
          </w:p>
        </w:tc>
        <w:tc>
          <w:tcPr>
            <w:tcW w:w="5363" w:type="dxa"/>
          </w:tcPr>
          <w:p w14:paraId="6CFB54A9"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Техничар инвестиционог и техничког одржавања-шеф одсека</w:t>
            </w:r>
          </w:p>
        </w:tc>
        <w:tc>
          <w:tcPr>
            <w:tcW w:w="1701" w:type="dxa"/>
          </w:tcPr>
          <w:p w14:paraId="00EBC0BF"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 или</w:t>
            </w:r>
            <w:r w:rsidRPr="004208E5">
              <w:rPr>
                <w:rFonts w:ascii="Segoe UI" w:hAnsi="Segoe UI" w:cs="Segoe UI"/>
                <w:color w:val="333333"/>
                <w:sz w:val="20"/>
                <w:szCs w:val="20"/>
                <w:lang w:val="sr-Latn-RS"/>
              </w:rPr>
              <w:t xml:space="preserve"> IV</w:t>
            </w:r>
          </w:p>
        </w:tc>
        <w:tc>
          <w:tcPr>
            <w:tcW w:w="1842" w:type="dxa"/>
          </w:tcPr>
          <w:p w14:paraId="6F4E21D8"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0791FD7E" w14:textId="77777777" w:rsidTr="005D30BF">
        <w:tc>
          <w:tcPr>
            <w:tcW w:w="841" w:type="dxa"/>
          </w:tcPr>
          <w:p w14:paraId="68F44B1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7.5.</w:t>
            </w:r>
          </w:p>
        </w:tc>
        <w:tc>
          <w:tcPr>
            <w:tcW w:w="5363" w:type="dxa"/>
          </w:tcPr>
          <w:p w14:paraId="7EF0968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Техничар инвестиционог и техничког одржавања </w:t>
            </w:r>
          </w:p>
        </w:tc>
        <w:tc>
          <w:tcPr>
            <w:tcW w:w="1701" w:type="dxa"/>
          </w:tcPr>
          <w:p w14:paraId="6ECC9515"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w:t>
            </w:r>
            <w:r w:rsidRPr="004208E5">
              <w:rPr>
                <w:rFonts w:ascii="Segoe UI" w:hAnsi="Segoe UI" w:cs="Segoe UI"/>
                <w:color w:val="333333"/>
                <w:sz w:val="20"/>
                <w:szCs w:val="20"/>
                <w:lang w:val="sr-Cyrl-RS"/>
              </w:rPr>
              <w:t xml:space="preserve"> или</w:t>
            </w:r>
            <w:r w:rsidRPr="004208E5">
              <w:rPr>
                <w:rFonts w:ascii="Segoe UI" w:hAnsi="Segoe UI" w:cs="Segoe UI"/>
                <w:color w:val="333333"/>
                <w:sz w:val="20"/>
                <w:szCs w:val="20"/>
                <w:lang w:val="sr-Latn-RS"/>
              </w:rPr>
              <w:t xml:space="preserve"> IV</w:t>
            </w:r>
          </w:p>
        </w:tc>
        <w:tc>
          <w:tcPr>
            <w:tcW w:w="1842" w:type="dxa"/>
          </w:tcPr>
          <w:p w14:paraId="39803C31"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4</w:t>
            </w:r>
          </w:p>
        </w:tc>
      </w:tr>
      <w:tr w:rsidR="00FA34D6" w:rsidRPr="004208E5" w14:paraId="0E73B006" w14:textId="77777777" w:rsidTr="005D30BF">
        <w:tc>
          <w:tcPr>
            <w:tcW w:w="841" w:type="dxa"/>
          </w:tcPr>
          <w:p w14:paraId="06B68E8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7.6.</w:t>
            </w:r>
          </w:p>
        </w:tc>
        <w:tc>
          <w:tcPr>
            <w:tcW w:w="5363" w:type="dxa"/>
          </w:tcPr>
          <w:p w14:paraId="2485F2DC"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Мајстор одржавања</w:t>
            </w:r>
          </w:p>
        </w:tc>
        <w:tc>
          <w:tcPr>
            <w:tcW w:w="1701" w:type="dxa"/>
          </w:tcPr>
          <w:p w14:paraId="41C2AF66"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III</w:t>
            </w:r>
          </w:p>
        </w:tc>
        <w:tc>
          <w:tcPr>
            <w:tcW w:w="1842" w:type="dxa"/>
          </w:tcPr>
          <w:p w14:paraId="64CFAED9"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4</w:t>
            </w:r>
          </w:p>
        </w:tc>
      </w:tr>
      <w:tr w:rsidR="00FA34D6" w:rsidRPr="004208E5" w14:paraId="12404D18" w14:textId="77777777" w:rsidTr="005D30BF">
        <w:tc>
          <w:tcPr>
            <w:tcW w:w="841" w:type="dxa"/>
          </w:tcPr>
          <w:p w14:paraId="07348CF5"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7.7.</w:t>
            </w:r>
          </w:p>
        </w:tc>
        <w:tc>
          <w:tcPr>
            <w:tcW w:w="5363" w:type="dxa"/>
          </w:tcPr>
          <w:p w14:paraId="06103E04"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Возач санитетског возила у болничким установама-предрадник</w:t>
            </w:r>
          </w:p>
        </w:tc>
        <w:tc>
          <w:tcPr>
            <w:tcW w:w="1701" w:type="dxa"/>
          </w:tcPr>
          <w:p w14:paraId="3827DCF8"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w:t>
            </w:r>
            <w:r w:rsidRPr="004208E5">
              <w:rPr>
                <w:rFonts w:ascii="Segoe UI" w:hAnsi="Segoe UI" w:cs="Segoe UI"/>
                <w:color w:val="333333"/>
                <w:sz w:val="20"/>
                <w:szCs w:val="20"/>
                <w:lang w:val="sr-Cyrl-RS"/>
              </w:rPr>
              <w:t xml:space="preserve"> или</w:t>
            </w:r>
            <w:r w:rsidRPr="004208E5">
              <w:rPr>
                <w:rFonts w:ascii="Segoe UI" w:hAnsi="Segoe UI" w:cs="Segoe UI"/>
                <w:color w:val="333333"/>
                <w:sz w:val="20"/>
                <w:szCs w:val="20"/>
                <w:lang w:val="sr-Latn-RS"/>
              </w:rPr>
              <w:t xml:space="preserve"> IV</w:t>
            </w:r>
          </w:p>
        </w:tc>
        <w:tc>
          <w:tcPr>
            <w:tcW w:w="1842" w:type="dxa"/>
          </w:tcPr>
          <w:p w14:paraId="6C54F4CD"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252147FF" w14:textId="77777777" w:rsidTr="005D30BF">
        <w:tc>
          <w:tcPr>
            <w:tcW w:w="841" w:type="dxa"/>
          </w:tcPr>
          <w:p w14:paraId="47DA457E"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7.8.</w:t>
            </w:r>
          </w:p>
        </w:tc>
        <w:tc>
          <w:tcPr>
            <w:tcW w:w="5363" w:type="dxa"/>
          </w:tcPr>
          <w:p w14:paraId="1BA8E052"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Возач санитетског возила у болничким установама</w:t>
            </w:r>
          </w:p>
        </w:tc>
        <w:tc>
          <w:tcPr>
            <w:tcW w:w="1701" w:type="dxa"/>
          </w:tcPr>
          <w:p w14:paraId="38B272B2"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IV</w:t>
            </w:r>
            <w:r w:rsidRPr="004208E5">
              <w:rPr>
                <w:rFonts w:ascii="Segoe UI" w:hAnsi="Segoe UI" w:cs="Segoe UI"/>
                <w:color w:val="333333"/>
                <w:sz w:val="20"/>
                <w:szCs w:val="20"/>
                <w:lang w:val="sr-Cyrl-RS"/>
              </w:rPr>
              <w:t xml:space="preserve"> или</w:t>
            </w:r>
            <w:r w:rsidRPr="004208E5">
              <w:rPr>
                <w:rFonts w:ascii="Segoe UI" w:hAnsi="Segoe UI" w:cs="Segoe UI"/>
                <w:color w:val="333333"/>
                <w:sz w:val="20"/>
                <w:szCs w:val="20"/>
                <w:lang w:val="sr-Latn-RS"/>
              </w:rPr>
              <w:t xml:space="preserve"> III</w:t>
            </w:r>
          </w:p>
        </w:tc>
        <w:tc>
          <w:tcPr>
            <w:tcW w:w="1842" w:type="dxa"/>
          </w:tcPr>
          <w:p w14:paraId="30E6E664"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r w:rsidR="00FA34D6" w:rsidRPr="004208E5" w14:paraId="6CDCFFFD" w14:textId="77777777" w:rsidTr="005D30BF">
        <w:tc>
          <w:tcPr>
            <w:tcW w:w="841" w:type="dxa"/>
          </w:tcPr>
          <w:p w14:paraId="08D3C7EC"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7.9.</w:t>
            </w:r>
          </w:p>
        </w:tc>
        <w:tc>
          <w:tcPr>
            <w:tcW w:w="5363" w:type="dxa"/>
          </w:tcPr>
          <w:p w14:paraId="3FA96AB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Помоћни радник</w:t>
            </w:r>
          </w:p>
        </w:tc>
        <w:tc>
          <w:tcPr>
            <w:tcW w:w="1701" w:type="dxa"/>
          </w:tcPr>
          <w:p w14:paraId="6170FC33"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I</w:t>
            </w:r>
          </w:p>
        </w:tc>
        <w:tc>
          <w:tcPr>
            <w:tcW w:w="1842" w:type="dxa"/>
          </w:tcPr>
          <w:p w14:paraId="46881010"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bl>
    <w:p w14:paraId="6D10AEEB" w14:textId="17F65581" w:rsidR="00FA34D6" w:rsidRDefault="00FA34D6" w:rsidP="00FA34D6">
      <w:pPr>
        <w:rPr>
          <w:rFonts w:ascii="Segoe UI" w:hAnsi="Segoe UI" w:cs="Segoe UI"/>
          <w:b/>
          <w:bCs w:val="0"/>
          <w:color w:val="333333"/>
          <w:sz w:val="20"/>
          <w:szCs w:val="20"/>
          <w:lang w:val="sr-Cyrl-CS"/>
        </w:rPr>
      </w:pPr>
    </w:p>
    <w:p w14:paraId="3413676E" w14:textId="77777777"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Одсек кухиња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5"/>
        <w:gridCol w:w="1690"/>
        <w:gridCol w:w="1836"/>
      </w:tblGrid>
      <w:tr w:rsidR="00FA34D6" w:rsidRPr="004208E5" w14:paraId="77DFE1D7" w14:textId="77777777" w:rsidTr="005D30BF">
        <w:tc>
          <w:tcPr>
            <w:tcW w:w="841" w:type="dxa"/>
          </w:tcPr>
          <w:p w14:paraId="6773BCC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5E1D112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1C26F0BD"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1CEE3CA8"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7A99C322"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6E553F87" w14:textId="77777777" w:rsidTr="005D30BF">
        <w:tc>
          <w:tcPr>
            <w:tcW w:w="841" w:type="dxa"/>
          </w:tcPr>
          <w:p w14:paraId="62E7E3EC" w14:textId="77777777" w:rsidR="00FA34D6" w:rsidRPr="004208E5" w:rsidRDefault="00FA34D6" w:rsidP="005D30BF">
            <w:pPr>
              <w:spacing w:after="58" w:line="312" w:lineRule="atLeast"/>
              <w:jc w:val="center"/>
              <w:rPr>
                <w:rFonts w:ascii="Segoe UI" w:hAnsi="Segoe UI" w:cs="Segoe UI"/>
                <w:sz w:val="20"/>
                <w:szCs w:val="20"/>
                <w:lang w:val="sr-Cyrl-RS"/>
              </w:rPr>
            </w:pPr>
            <w:r w:rsidRPr="004208E5">
              <w:rPr>
                <w:rFonts w:ascii="Segoe UI" w:hAnsi="Segoe UI" w:cs="Segoe UI"/>
                <w:sz w:val="20"/>
                <w:szCs w:val="20"/>
                <w:lang w:val="sr-Cyrl-RS"/>
              </w:rPr>
              <w:t>7.10.</w:t>
            </w:r>
          </w:p>
        </w:tc>
        <w:tc>
          <w:tcPr>
            <w:tcW w:w="5363" w:type="dxa"/>
          </w:tcPr>
          <w:p w14:paraId="751FC772" w14:textId="77777777" w:rsidR="00FA34D6" w:rsidRPr="004208E5" w:rsidRDefault="00FA34D6" w:rsidP="005D30BF">
            <w:pPr>
              <w:spacing w:after="58"/>
              <w:rPr>
                <w:rFonts w:ascii="Segoe UI" w:hAnsi="Segoe UI" w:cs="Segoe UI"/>
                <w:sz w:val="20"/>
                <w:szCs w:val="20"/>
                <w:lang w:val="sr-Latn-RS"/>
              </w:rPr>
            </w:pPr>
            <w:r w:rsidRPr="004208E5">
              <w:rPr>
                <w:rFonts w:ascii="Segoe UI" w:hAnsi="Segoe UI" w:cs="Segoe UI"/>
                <w:sz w:val="20"/>
                <w:szCs w:val="20"/>
                <w:lang w:val="sr-Cyrl-RS"/>
              </w:rPr>
              <w:t>Шеф кухиње</w:t>
            </w:r>
          </w:p>
        </w:tc>
        <w:tc>
          <w:tcPr>
            <w:tcW w:w="1701" w:type="dxa"/>
          </w:tcPr>
          <w:p w14:paraId="5F336423" w14:textId="77777777" w:rsidR="00FA34D6" w:rsidRPr="004208E5" w:rsidRDefault="00FA34D6" w:rsidP="005D30BF">
            <w:pPr>
              <w:jc w:val="center"/>
              <w:rPr>
                <w:rFonts w:ascii="Segoe UI" w:hAnsi="Segoe UI" w:cs="Segoe UI"/>
                <w:sz w:val="20"/>
                <w:szCs w:val="20"/>
                <w:lang w:val="sr-Cyrl-RS"/>
              </w:rPr>
            </w:pPr>
            <w:r w:rsidRPr="004208E5">
              <w:rPr>
                <w:rFonts w:ascii="Segoe UI" w:hAnsi="Segoe UI" w:cs="Segoe UI"/>
                <w:sz w:val="20"/>
                <w:szCs w:val="20"/>
                <w:lang w:val="sr-Latn-RS"/>
              </w:rPr>
              <w:t>V</w:t>
            </w:r>
            <w:r w:rsidRPr="004208E5">
              <w:rPr>
                <w:rFonts w:ascii="Segoe UI" w:hAnsi="Segoe UI" w:cs="Segoe UI"/>
                <w:sz w:val="20"/>
                <w:szCs w:val="20"/>
                <w:lang w:val="sr-Cyrl-RS"/>
              </w:rPr>
              <w:t xml:space="preserve"> или </w:t>
            </w:r>
            <w:r w:rsidRPr="004208E5">
              <w:rPr>
                <w:rFonts w:ascii="Segoe UI" w:hAnsi="Segoe UI" w:cs="Segoe UI"/>
                <w:sz w:val="20"/>
                <w:szCs w:val="20"/>
                <w:lang w:val="sr-Latn-RS"/>
              </w:rPr>
              <w:t>IV</w:t>
            </w:r>
          </w:p>
        </w:tc>
        <w:tc>
          <w:tcPr>
            <w:tcW w:w="1842" w:type="dxa"/>
          </w:tcPr>
          <w:p w14:paraId="51957924" w14:textId="77777777" w:rsidR="00FA34D6" w:rsidRPr="004208E5" w:rsidRDefault="00FA34D6" w:rsidP="005D30BF">
            <w:pPr>
              <w:spacing w:after="58"/>
              <w:jc w:val="center"/>
              <w:rPr>
                <w:rFonts w:ascii="Segoe UI" w:hAnsi="Segoe UI" w:cs="Segoe UI"/>
                <w:b/>
                <w:sz w:val="20"/>
                <w:szCs w:val="20"/>
                <w:lang w:val="sr-Cyrl-RS"/>
              </w:rPr>
            </w:pPr>
            <w:r w:rsidRPr="004208E5">
              <w:rPr>
                <w:rFonts w:ascii="Segoe UI" w:hAnsi="Segoe UI" w:cs="Segoe UI"/>
                <w:b/>
                <w:sz w:val="20"/>
                <w:szCs w:val="20"/>
                <w:lang w:val="sr-Cyrl-RS"/>
              </w:rPr>
              <w:t>1</w:t>
            </w:r>
          </w:p>
        </w:tc>
      </w:tr>
      <w:tr w:rsidR="00FA34D6" w:rsidRPr="004208E5" w14:paraId="624E6C43" w14:textId="77777777" w:rsidTr="005D30BF">
        <w:tc>
          <w:tcPr>
            <w:tcW w:w="841" w:type="dxa"/>
          </w:tcPr>
          <w:p w14:paraId="57731BF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7.11.</w:t>
            </w:r>
          </w:p>
        </w:tc>
        <w:tc>
          <w:tcPr>
            <w:tcW w:w="5363" w:type="dxa"/>
          </w:tcPr>
          <w:p w14:paraId="7605EC83"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Главни кувар</w:t>
            </w:r>
          </w:p>
        </w:tc>
        <w:tc>
          <w:tcPr>
            <w:tcW w:w="1701" w:type="dxa"/>
          </w:tcPr>
          <w:p w14:paraId="5C4F467D"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w:t>
            </w:r>
            <w:r w:rsidRPr="004208E5">
              <w:rPr>
                <w:rFonts w:ascii="Segoe UI" w:hAnsi="Segoe UI" w:cs="Segoe UI"/>
                <w:color w:val="333333"/>
                <w:sz w:val="20"/>
                <w:szCs w:val="20"/>
                <w:lang w:val="sr-Cyrl-RS"/>
              </w:rPr>
              <w:t xml:space="preserve"> или</w:t>
            </w:r>
            <w:r w:rsidRPr="004208E5">
              <w:rPr>
                <w:rFonts w:ascii="Segoe UI" w:hAnsi="Segoe UI" w:cs="Segoe UI"/>
                <w:color w:val="333333"/>
                <w:sz w:val="20"/>
                <w:szCs w:val="20"/>
                <w:lang w:val="sr-Latn-RS"/>
              </w:rPr>
              <w:t xml:space="preserve"> IV</w:t>
            </w:r>
          </w:p>
        </w:tc>
        <w:tc>
          <w:tcPr>
            <w:tcW w:w="1842" w:type="dxa"/>
          </w:tcPr>
          <w:p w14:paraId="68500EA3"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4</w:t>
            </w:r>
          </w:p>
        </w:tc>
      </w:tr>
      <w:tr w:rsidR="00FA34D6" w:rsidRPr="004208E5" w14:paraId="22D97120" w14:textId="77777777" w:rsidTr="005D30BF">
        <w:tc>
          <w:tcPr>
            <w:tcW w:w="841" w:type="dxa"/>
          </w:tcPr>
          <w:p w14:paraId="759C398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7.12.</w:t>
            </w:r>
          </w:p>
        </w:tc>
        <w:tc>
          <w:tcPr>
            <w:tcW w:w="5363" w:type="dxa"/>
          </w:tcPr>
          <w:p w14:paraId="0556EAAD"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Кувар</w:t>
            </w:r>
          </w:p>
        </w:tc>
        <w:tc>
          <w:tcPr>
            <w:tcW w:w="1701" w:type="dxa"/>
          </w:tcPr>
          <w:p w14:paraId="72759608"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III</w:t>
            </w:r>
          </w:p>
        </w:tc>
        <w:tc>
          <w:tcPr>
            <w:tcW w:w="1842" w:type="dxa"/>
          </w:tcPr>
          <w:p w14:paraId="2409B109"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6</w:t>
            </w:r>
          </w:p>
        </w:tc>
      </w:tr>
      <w:tr w:rsidR="00FA34D6" w:rsidRPr="004208E5" w14:paraId="79EFD9A3" w14:textId="77777777" w:rsidTr="005D30BF">
        <w:tc>
          <w:tcPr>
            <w:tcW w:w="841" w:type="dxa"/>
          </w:tcPr>
          <w:p w14:paraId="0AD59DB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lastRenderedPageBreak/>
              <w:t>7.13.</w:t>
            </w:r>
          </w:p>
        </w:tc>
        <w:tc>
          <w:tcPr>
            <w:tcW w:w="5363" w:type="dxa"/>
          </w:tcPr>
          <w:p w14:paraId="401014BA"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Помоћни кувар</w:t>
            </w:r>
          </w:p>
        </w:tc>
        <w:tc>
          <w:tcPr>
            <w:tcW w:w="1701" w:type="dxa"/>
          </w:tcPr>
          <w:p w14:paraId="43F7F398"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III</w:t>
            </w:r>
          </w:p>
        </w:tc>
        <w:tc>
          <w:tcPr>
            <w:tcW w:w="1842" w:type="dxa"/>
          </w:tcPr>
          <w:p w14:paraId="1A48E7C3"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1</w:t>
            </w:r>
          </w:p>
        </w:tc>
      </w:tr>
      <w:tr w:rsidR="00FA34D6" w:rsidRPr="004208E5" w14:paraId="15F9FD83" w14:textId="77777777" w:rsidTr="005D30BF">
        <w:tc>
          <w:tcPr>
            <w:tcW w:w="841" w:type="dxa"/>
          </w:tcPr>
          <w:p w14:paraId="017D2C18"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7.14.</w:t>
            </w:r>
          </w:p>
        </w:tc>
        <w:tc>
          <w:tcPr>
            <w:tcW w:w="5363" w:type="dxa"/>
          </w:tcPr>
          <w:p w14:paraId="3A113B28"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Месар </w:t>
            </w:r>
          </w:p>
        </w:tc>
        <w:tc>
          <w:tcPr>
            <w:tcW w:w="1701" w:type="dxa"/>
          </w:tcPr>
          <w:p w14:paraId="42174E57"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III</w:t>
            </w:r>
          </w:p>
        </w:tc>
        <w:tc>
          <w:tcPr>
            <w:tcW w:w="1842" w:type="dxa"/>
          </w:tcPr>
          <w:p w14:paraId="132538A0"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2</w:t>
            </w:r>
          </w:p>
        </w:tc>
      </w:tr>
    </w:tbl>
    <w:p w14:paraId="594823B0" w14:textId="77777777" w:rsidR="00F04D39" w:rsidRDefault="00F04D39" w:rsidP="00FA34D6">
      <w:pPr>
        <w:spacing w:after="58" w:line="312" w:lineRule="atLeast"/>
        <w:jc w:val="center"/>
        <w:rPr>
          <w:rFonts w:ascii="Segoe UI" w:hAnsi="Segoe UI" w:cs="Segoe UI"/>
          <w:b/>
          <w:bCs w:val="0"/>
          <w:color w:val="333333"/>
          <w:sz w:val="20"/>
          <w:szCs w:val="20"/>
          <w:lang w:val="sr-Cyrl-CS"/>
        </w:rPr>
      </w:pPr>
    </w:p>
    <w:p w14:paraId="327F4496" w14:textId="082A493B"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Одсек ресторани и кафетерија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5292"/>
        <w:gridCol w:w="1694"/>
        <w:gridCol w:w="1834"/>
      </w:tblGrid>
      <w:tr w:rsidR="00FA34D6" w:rsidRPr="004208E5" w14:paraId="1B903559" w14:textId="77777777" w:rsidTr="005D30BF">
        <w:tc>
          <w:tcPr>
            <w:tcW w:w="841" w:type="dxa"/>
          </w:tcPr>
          <w:p w14:paraId="5776F898"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0A2BD1B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4E18FB93"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2F7802AE"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2A0BA39B"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46BA4148" w14:textId="77777777" w:rsidTr="005D30BF">
        <w:tc>
          <w:tcPr>
            <w:tcW w:w="841" w:type="dxa"/>
          </w:tcPr>
          <w:p w14:paraId="065B481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7.15.</w:t>
            </w:r>
          </w:p>
        </w:tc>
        <w:tc>
          <w:tcPr>
            <w:tcW w:w="5363" w:type="dxa"/>
          </w:tcPr>
          <w:p w14:paraId="76EA3D86" w14:textId="77777777" w:rsidR="00FA34D6" w:rsidRPr="004208E5" w:rsidRDefault="00FA34D6" w:rsidP="005D30BF">
            <w:pPr>
              <w:spacing w:after="58"/>
              <w:rPr>
                <w:rFonts w:ascii="Segoe UI" w:hAnsi="Segoe UI" w:cs="Segoe UI"/>
                <w:sz w:val="20"/>
                <w:szCs w:val="20"/>
                <w:lang w:val="sr-Latn-RS"/>
              </w:rPr>
            </w:pPr>
            <w:r w:rsidRPr="004208E5">
              <w:rPr>
                <w:rFonts w:ascii="Segoe UI" w:hAnsi="Segoe UI" w:cs="Segoe UI"/>
                <w:sz w:val="20"/>
                <w:szCs w:val="20"/>
                <w:lang w:val="sr-Cyrl-RS"/>
              </w:rPr>
              <w:t>Управник ресторана</w:t>
            </w:r>
          </w:p>
        </w:tc>
        <w:tc>
          <w:tcPr>
            <w:tcW w:w="1701" w:type="dxa"/>
          </w:tcPr>
          <w:p w14:paraId="13473857"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 xml:space="preserve">VI </w:t>
            </w:r>
          </w:p>
        </w:tc>
        <w:tc>
          <w:tcPr>
            <w:tcW w:w="1842" w:type="dxa"/>
          </w:tcPr>
          <w:p w14:paraId="2E49226B"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2FD7671" w14:textId="77777777" w:rsidTr="005D30BF">
        <w:tc>
          <w:tcPr>
            <w:tcW w:w="841" w:type="dxa"/>
          </w:tcPr>
          <w:p w14:paraId="72673BE6"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7.1</w:t>
            </w:r>
            <w:r w:rsidRPr="004208E5">
              <w:rPr>
                <w:rFonts w:ascii="Segoe UI" w:hAnsi="Segoe UI" w:cs="Segoe UI"/>
                <w:color w:val="333333"/>
                <w:sz w:val="20"/>
                <w:szCs w:val="20"/>
                <w:lang w:val="sr-Cyrl-RS"/>
              </w:rPr>
              <w:t>6</w:t>
            </w:r>
            <w:r w:rsidRPr="004208E5">
              <w:rPr>
                <w:rFonts w:ascii="Segoe UI" w:hAnsi="Segoe UI" w:cs="Segoe UI"/>
                <w:color w:val="333333"/>
                <w:sz w:val="20"/>
                <w:szCs w:val="20"/>
                <w:lang w:val="sr-Latn-RS"/>
              </w:rPr>
              <w:t>.</w:t>
            </w:r>
          </w:p>
        </w:tc>
        <w:tc>
          <w:tcPr>
            <w:tcW w:w="5363" w:type="dxa"/>
          </w:tcPr>
          <w:p w14:paraId="7D71D119"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Референт у угоститељству-предредник ресторана</w:t>
            </w:r>
            <w:r w:rsidRPr="004208E5">
              <w:rPr>
                <w:rFonts w:ascii="Segoe UI" w:hAnsi="Segoe UI" w:cs="Segoe UI"/>
                <w:color w:val="333333"/>
                <w:sz w:val="20"/>
                <w:szCs w:val="20"/>
                <w:lang w:val="sr-Latn-RS"/>
              </w:rPr>
              <w:t xml:space="preserve"> </w:t>
            </w:r>
            <w:r w:rsidRPr="004208E5">
              <w:rPr>
                <w:rFonts w:ascii="Segoe UI" w:hAnsi="Segoe UI" w:cs="Segoe UI"/>
                <w:color w:val="333333"/>
                <w:sz w:val="20"/>
                <w:szCs w:val="20"/>
                <w:lang w:val="sr-Cyrl-RS"/>
              </w:rPr>
              <w:t>Нови Завод и Вила Бота</w:t>
            </w:r>
          </w:p>
        </w:tc>
        <w:tc>
          <w:tcPr>
            <w:tcW w:w="1701" w:type="dxa"/>
          </w:tcPr>
          <w:p w14:paraId="126FB7AD"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 xml:space="preserve">V </w:t>
            </w:r>
            <w:r w:rsidRPr="004208E5">
              <w:rPr>
                <w:rFonts w:ascii="Segoe UI" w:hAnsi="Segoe UI" w:cs="Segoe UI"/>
                <w:color w:val="333333"/>
                <w:sz w:val="20"/>
                <w:szCs w:val="20"/>
                <w:lang w:val="sr-Cyrl-RS"/>
              </w:rPr>
              <w:t xml:space="preserve">или </w:t>
            </w:r>
            <w:r w:rsidRPr="004208E5">
              <w:rPr>
                <w:rFonts w:ascii="Segoe UI" w:hAnsi="Segoe UI" w:cs="Segoe UI"/>
                <w:color w:val="333333"/>
                <w:sz w:val="20"/>
                <w:szCs w:val="20"/>
                <w:lang w:val="sr-Latn-RS"/>
              </w:rPr>
              <w:t>IV</w:t>
            </w:r>
          </w:p>
        </w:tc>
        <w:tc>
          <w:tcPr>
            <w:tcW w:w="1842" w:type="dxa"/>
          </w:tcPr>
          <w:p w14:paraId="62E62A9B"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52742DC" w14:textId="77777777" w:rsidTr="005D30BF">
        <w:tc>
          <w:tcPr>
            <w:tcW w:w="841" w:type="dxa"/>
          </w:tcPr>
          <w:p w14:paraId="40B5A9BD"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7.17.</w:t>
            </w:r>
          </w:p>
        </w:tc>
        <w:tc>
          <w:tcPr>
            <w:tcW w:w="5363" w:type="dxa"/>
          </w:tcPr>
          <w:p w14:paraId="143D8597"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 xml:space="preserve">Референт у угоститељству -предрадник кафетерије </w:t>
            </w:r>
          </w:p>
        </w:tc>
        <w:tc>
          <w:tcPr>
            <w:tcW w:w="1701" w:type="dxa"/>
          </w:tcPr>
          <w:p w14:paraId="173AA1BD" w14:textId="77777777" w:rsidR="00FA34D6" w:rsidRPr="004208E5" w:rsidRDefault="00FA34D6" w:rsidP="005D30BF">
            <w:pPr>
              <w:jc w:val="center"/>
              <w:rPr>
                <w:rFonts w:ascii="Segoe UI" w:hAnsi="Segoe UI" w:cs="Segoe UI"/>
                <w:sz w:val="20"/>
                <w:szCs w:val="20"/>
                <w:lang w:val="sr-Latn-RS"/>
              </w:rPr>
            </w:pPr>
            <w:r w:rsidRPr="004208E5">
              <w:rPr>
                <w:rFonts w:ascii="Segoe UI" w:hAnsi="Segoe UI" w:cs="Segoe UI"/>
                <w:color w:val="333333"/>
                <w:sz w:val="20"/>
                <w:szCs w:val="20"/>
                <w:lang w:val="sr-Latn-RS"/>
              </w:rPr>
              <w:t xml:space="preserve">V </w:t>
            </w:r>
            <w:r w:rsidRPr="004208E5">
              <w:rPr>
                <w:rFonts w:ascii="Segoe UI" w:hAnsi="Segoe UI" w:cs="Segoe UI"/>
                <w:color w:val="333333"/>
                <w:sz w:val="20"/>
                <w:szCs w:val="20"/>
                <w:lang w:val="sr-Cyrl-RS"/>
              </w:rPr>
              <w:t xml:space="preserve">или </w:t>
            </w:r>
            <w:r w:rsidRPr="004208E5">
              <w:rPr>
                <w:rFonts w:ascii="Segoe UI" w:hAnsi="Segoe UI" w:cs="Segoe UI"/>
                <w:color w:val="333333"/>
                <w:sz w:val="20"/>
                <w:szCs w:val="20"/>
                <w:lang w:val="sr-Latn-RS"/>
              </w:rPr>
              <w:t>IV</w:t>
            </w:r>
          </w:p>
        </w:tc>
        <w:tc>
          <w:tcPr>
            <w:tcW w:w="1842" w:type="dxa"/>
          </w:tcPr>
          <w:p w14:paraId="3F5B85C2"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0F548C13" w14:textId="77777777" w:rsidTr="005D30BF">
        <w:tc>
          <w:tcPr>
            <w:tcW w:w="841" w:type="dxa"/>
          </w:tcPr>
          <w:p w14:paraId="3E3CD487"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Cyrl-RS"/>
              </w:rPr>
              <w:t>7.18.</w:t>
            </w:r>
          </w:p>
        </w:tc>
        <w:tc>
          <w:tcPr>
            <w:tcW w:w="5363" w:type="dxa"/>
          </w:tcPr>
          <w:p w14:paraId="3EB21A62"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Конобар</w:t>
            </w:r>
            <w:r w:rsidRPr="004208E5">
              <w:rPr>
                <w:rFonts w:ascii="Segoe UI" w:hAnsi="Segoe UI" w:cs="Segoe UI"/>
                <w:color w:val="333333"/>
                <w:sz w:val="20"/>
                <w:szCs w:val="20"/>
                <w:lang w:val="sr-Latn-RS"/>
              </w:rPr>
              <w:t>-</w:t>
            </w:r>
            <w:r w:rsidRPr="004208E5">
              <w:rPr>
                <w:rFonts w:ascii="Segoe UI" w:hAnsi="Segoe UI" w:cs="Segoe UI"/>
                <w:color w:val="333333"/>
                <w:sz w:val="20"/>
                <w:szCs w:val="20"/>
                <w:lang w:val="sr-Cyrl-RS"/>
              </w:rPr>
              <w:t xml:space="preserve"> предрадник ресторана Стари Завод</w:t>
            </w:r>
          </w:p>
        </w:tc>
        <w:tc>
          <w:tcPr>
            <w:tcW w:w="1701" w:type="dxa"/>
          </w:tcPr>
          <w:p w14:paraId="51AAE530"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III</w:t>
            </w:r>
          </w:p>
        </w:tc>
        <w:tc>
          <w:tcPr>
            <w:tcW w:w="1842" w:type="dxa"/>
          </w:tcPr>
          <w:p w14:paraId="24273622"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0CDF0E84" w14:textId="77777777" w:rsidTr="005D30BF">
        <w:tc>
          <w:tcPr>
            <w:tcW w:w="841" w:type="dxa"/>
          </w:tcPr>
          <w:p w14:paraId="398E609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7.19.</w:t>
            </w:r>
          </w:p>
        </w:tc>
        <w:tc>
          <w:tcPr>
            <w:tcW w:w="5363" w:type="dxa"/>
          </w:tcPr>
          <w:p w14:paraId="261C305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Референт у угоститељству</w:t>
            </w:r>
          </w:p>
        </w:tc>
        <w:tc>
          <w:tcPr>
            <w:tcW w:w="1701" w:type="dxa"/>
          </w:tcPr>
          <w:p w14:paraId="22781968"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 xml:space="preserve">V </w:t>
            </w:r>
            <w:r w:rsidRPr="004208E5">
              <w:rPr>
                <w:rFonts w:ascii="Segoe UI" w:hAnsi="Segoe UI" w:cs="Segoe UI"/>
                <w:color w:val="333333"/>
                <w:sz w:val="20"/>
                <w:szCs w:val="20"/>
                <w:lang w:val="sr-Cyrl-RS"/>
              </w:rPr>
              <w:t xml:space="preserve">или </w:t>
            </w:r>
            <w:r w:rsidRPr="004208E5">
              <w:rPr>
                <w:rFonts w:ascii="Segoe UI" w:hAnsi="Segoe UI" w:cs="Segoe UI"/>
                <w:color w:val="333333"/>
                <w:sz w:val="20"/>
                <w:szCs w:val="20"/>
                <w:lang w:val="sr-Latn-RS"/>
              </w:rPr>
              <w:t>IV</w:t>
            </w:r>
          </w:p>
        </w:tc>
        <w:tc>
          <w:tcPr>
            <w:tcW w:w="1842" w:type="dxa"/>
          </w:tcPr>
          <w:p w14:paraId="74737867"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1</w:t>
            </w:r>
          </w:p>
        </w:tc>
      </w:tr>
      <w:tr w:rsidR="00FA34D6" w:rsidRPr="004208E5" w14:paraId="29E1A9F8" w14:textId="77777777" w:rsidTr="005D30BF">
        <w:tc>
          <w:tcPr>
            <w:tcW w:w="841" w:type="dxa"/>
          </w:tcPr>
          <w:p w14:paraId="643CA49C"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7.20.</w:t>
            </w:r>
          </w:p>
        </w:tc>
        <w:tc>
          <w:tcPr>
            <w:tcW w:w="5363" w:type="dxa"/>
          </w:tcPr>
          <w:p w14:paraId="0583D987"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Конобар</w:t>
            </w:r>
          </w:p>
        </w:tc>
        <w:tc>
          <w:tcPr>
            <w:tcW w:w="1701" w:type="dxa"/>
          </w:tcPr>
          <w:p w14:paraId="2E3CD641"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III</w:t>
            </w:r>
          </w:p>
        </w:tc>
        <w:tc>
          <w:tcPr>
            <w:tcW w:w="1842" w:type="dxa"/>
          </w:tcPr>
          <w:p w14:paraId="6EF436A7"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6</w:t>
            </w:r>
          </w:p>
        </w:tc>
      </w:tr>
      <w:tr w:rsidR="00FA34D6" w:rsidRPr="004208E5" w14:paraId="48B4D855" w14:textId="77777777" w:rsidTr="005D30BF">
        <w:tc>
          <w:tcPr>
            <w:tcW w:w="841" w:type="dxa"/>
          </w:tcPr>
          <w:p w14:paraId="514247F7"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w:t>
            </w:r>
            <w:r w:rsidRPr="004208E5">
              <w:rPr>
                <w:rFonts w:ascii="Segoe UI" w:hAnsi="Segoe UI" w:cs="Segoe UI"/>
                <w:color w:val="333333"/>
                <w:sz w:val="20"/>
                <w:szCs w:val="20"/>
                <w:lang w:val="sr-Latn-RS"/>
              </w:rPr>
              <w:t>2</w:t>
            </w:r>
            <w:r w:rsidRPr="004208E5">
              <w:rPr>
                <w:rFonts w:ascii="Segoe UI" w:hAnsi="Segoe UI" w:cs="Segoe UI"/>
                <w:color w:val="333333"/>
                <w:sz w:val="20"/>
                <w:szCs w:val="20"/>
                <w:lang w:val="sr-Cyrl-RS"/>
              </w:rPr>
              <w:t>1.</w:t>
            </w:r>
          </w:p>
        </w:tc>
        <w:tc>
          <w:tcPr>
            <w:tcW w:w="5363" w:type="dxa"/>
          </w:tcPr>
          <w:p w14:paraId="76CFA365"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Сервирка</w:t>
            </w:r>
          </w:p>
        </w:tc>
        <w:tc>
          <w:tcPr>
            <w:tcW w:w="1701" w:type="dxa"/>
          </w:tcPr>
          <w:p w14:paraId="16BC63A3"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III</w:t>
            </w:r>
            <w:r w:rsidRPr="004208E5">
              <w:rPr>
                <w:rFonts w:ascii="Segoe UI" w:hAnsi="Segoe UI" w:cs="Segoe UI"/>
                <w:color w:val="333333"/>
                <w:sz w:val="20"/>
                <w:szCs w:val="20"/>
                <w:lang w:val="sr-Cyrl-RS"/>
              </w:rPr>
              <w:t xml:space="preserve"> или основно образовање и радно искуство стечено на тим пословима</w:t>
            </w:r>
          </w:p>
        </w:tc>
        <w:tc>
          <w:tcPr>
            <w:tcW w:w="1842" w:type="dxa"/>
          </w:tcPr>
          <w:p w14:paraId="54472720"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3</w:t>
            </w:r>
          </w:p>
        </w:tc>
      </w:tr>
    </w:tbl>
    <w:p w14:paraId="12B3511B" w14:textId="3F8E0D2D" w:rsidR="00FA34D6" w:rsidRDefault="00FA34D6">
      <w:pPr>
        <w:spacing w:after="160" w:line="259" w:lineRule="auto"/>
        <w:rPr>
          <w:rFonts w:ascii="Segoe UI" w:hAnsi="Segoe UI" w:cs="Segoe UI"/>
          <w:b/>
          <w:bCs w:val="0"/>
          <w:color w:val="333333"/>
          <w:sz w:val="20"/>
          <w:szCs w:val="20"/>
          <w:lang w:val="sr-Cyrl-CS"/>
        </w:rPr>
      </w:pPr>
    </w:p>
    <w:p w14:paraId="5CDC0952" w14:textId="05511585"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Одсек одржавања хигијене и прања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65D75819" w14:textId="77777777" w:rsidTr="005D30BF">
        <w:tc>
          <w:tcPr>
            <w:tcW w:w="841" w:type="dxa"/>
          </w:tcPr>
          <w:p w14:paraId="005E83D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44F42B3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662AB698"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0FABD6BD"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4E59CB41"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38D5EE56" w14:textId="77777777" w:rsidTr="005D30BF">
        <w:tc>
          <w:tcPr>
            <w:tcW w:w="841" w:type="dxa"/>
          </w:tcPr>
          <w:p w14:paraId="115BAEF8" w14:textId="77777777" w:rsidR="00FA34D6" w:rsidRPr="00EA2617" w:rsidRDefault="00FA34D6" w:rsidP="005D30BF">
            <w:pPr>
              <w:spacing w:after="58" w:line="312" w:lineRule="atLeast"/>
              <w:jc w:val="center"/>
              <w:rPr>
                <w:rFonts w:ascii="Segoe UI" w:hAnsi="Segoe UI" w:cs="Segoe UI"/>
                <w:bCs w:val="0"/>
                <w:color w:val="333333"/>
                <w:sz w:val="20"/>
                <w:szCs w:val="20"/>
                <w:lang w:val="sr-Latn-RS"/>
              </w:rPr>
            </w:pPr>
            <w:r w:rsidRPr="00EA2617">
              <w:rPr>
                <w:rFonts w:ascii="Segoe UI" w:hAnsi="Segoe UI" w:cs="Segoe UI"/>
                <w:bCs w:val="0"/>
                <w:color w:val="333333"/>
                <w:sz w:val="20"/>
                <w:szCs w:val="20"/>
                <w:lang w:val="sr-Latn-RS"/>
              </w:rPr>
              <w:t>7.</w:t>
            </w:r>
            <w:r w:rsidRPr="00EA2617">
              <w:rPr>
                <w:rFonts w:ascii="Segoe UI" w:hAnsi="Segoe UI" w:cs="Segoe UI"/>
                <w:bCs w:val="0"/>
                <w:color w:val="333333"/>
                <w:sz w:val="20"/>
                <w:szCs w:val="20"/>
                <w:lang w:val="sr-Cyrl-RS"/>
              </w:rPr>
              <w:t>22.</w:t>
            </w:r>
          </w:p>
        </w:tc>
        <w:tc>
          <w:tcPr>
            <w:tcW w:w="5363" w:type="dxa"/>
          </w:tcPr>
          <w:p w14:paraId="05542B8D" w14:textId="77777777" w:rsidR="00FA34D6" w:rsidRPr="004208E5" w:rsidRDefault="00FA34D6" w:rsidP="005D30BF">
            <w:pPr>
              <w:rPr>
                <w:rFonts w:ascii="Segoe UI" w:hAnsi="Segoe UI" w:cs="Segoe UI"/>
                <w:b/>
                <w:color w:val="333333"/>
                <w:sz w:val="20"/>
                <w:szCs w:val="20"/>
                <w:lang w:val="sr-Cyrl-RS"/>
              </w:rPr>
            </w:pPr>
            <w:r w:rsidRPr="004208E5">
              <w:rPr>
                <w:rFonts w:ascii="Segoe UI" w:hAnsi="Segoe UI" w:cs="Segoe UI"/>
                <w:color w:val="333333"/>
                <w:sz w:val="20"/>
                <w:szCs w:val="20"/>
                <w:lang w:val="sr-Cyrl-RS"/>
              </w:rPr>
              <w:t>Техничар за прање и хемијско чишћење - предрадник</w:t>
            </w:r>
          </w:p>
        </w:tc>
        <w:tc>
          <w:tcPr>
            <w:tcW w:w="1701" w:type="dxa"/>
          </w:tcPr>
          <w:p w14:paraId="09177055" w14:textId="77777777" w:rsidR="00FA34D6" w:rsidRPr="004208E5" w:rsidRDefault="00FA34D6" w:rsidP="005D30BF">
            <w:pPr>
              <w:jc w:val="center"/>
              <w:rPr>
                <w:rFonts w:ascii="Segoe UI" w:hAnsi="Segoe UI" w:cs="Segoe UI"/>
                <w:bCs w:val="0"/>
                <w:color w:val="333333"/>
                <w:sz w:val="20"/>
                <w:szCs w:val="20"/>
                <w:lang w:val="sr-Cyrl-RS"/>
              </w:rPr>
            </w:pPr>
            <w:r w:rsidRPr="004208E5">
              <w:rPr>
                <w:rFonts w:ascii="Segoe UI" w:hAnsi="Segoe UI" w:cs="Segoe UI"/>
                <w:bCs w:val="0"/>
                <w:color w:val="333333"/>
                <w:sz w:val="20"/>
                <w:szCs w:val="20"/>
                <w:lang w:val="sr-Cyrl-RS"/>
              </w:rPr>
              <w:t>IV</w:t>
            </w:r>
          </w:p>
        </w:tc>
        <w:tc>
          <w:tcPr>
            <w:tcW w:w="1842" w:type="dxa"/>
          </w:tcPr>
          <w:p w14:paraId="633D1184"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1</w:t>
            </w:r>
          </w:p>
        </w:tc>
      </w:tr>
      <w:tr w:rsidR="00FA34D6" w:rsidRPr="004208E5" w14:paraId="2BC1FAD9" w14:textId="77777777" w:rsidTr="005D30BF">
        <w:tc>
          <w:tcPr>
            <w:tcW w:w="841" w:type="dxa"/>
          </w:tcPr>
          <w:p w14:paraId="02253CF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7.23.</w:t>
            </w:r>
          </w:p>
        </w:tc>
        <w:tc>
          <w:tcPr>
            <w:tcW w:w="5363" w:type="dxa"/>
          </w:tcPr>
          <w:p w14:paraId="69A0ED3A"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Спремачица просторија у којима се пружају здравствене услуге</w:t>
            </w:r>
          </w:p>
        </w:tc>
        <w:tc>
          <w:tcPr>
            <w:tcW w:w="1701" w:type="dxa"/>
          </w:tcPr>
          <w:p w14:paraId="5DB9C2EE"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I</w:t>
            </w:r>
          </w:p>
        </w:tc>
        <w:tc>
          <w:tcPr>
            <w:tcW w:w="1842" w:type="dxa"/>
          </w:tcPr>
          <w:p w14:paraId="3A7814C7" w14:textId="77777777" w:rsidR="00FA34D6" w:rsidRPr="004208E5" w:rsidRDefault="00FA34D6" w:rsidP="005D30BF">
            <w:pPr>
              <w:spacing w:after="58"/>
              <w:jc w:val="center"/>
              <w:rPr>
                <w:rFonts w:ascii="Segoe UI" w:hAnsi="Segoe UI" w:cs="Segoe UI"/>
                <w:b/>
                <w:bCs w:val="0"/>
                <w:color w:val="333333"/>
                <w:sz w:val="20"/>
                <w:szCs w:val="20"/>
                <w:lang w:val="sr-Cyrl-RS"/>
              </w:rPr>
            </w:pPr>
            <w:r w:rsidRPr="004208E5">
              <w:rPr>
                <w:rFonts w:ascii="Segoe UI" w:hAnsi="Segoe UI" w:cs="Segoe UI"/>
                <w:b/>
                <w:bCs w:val="0"/>
                <w:color w:val="333333"/>
                <w:sz w:val="20"/>
                <w:szCs w:val="20"/>
                <w:lang w:val="sr-Cyrl-RS"/>
              </w:rPr>
              <w:t>13</w:t>
            </w:r>
          </w:p>
        </w:tc>
      </w:tr>
    </w:tbl>
    <w:p w14:paraId="4BC12788" w14:textId="4E3D0EC7" w:rsidR="00F04D39" w:rsidRDefault="00F04D39" w:rsidP="00FA34D6">
      <w:pPr>
        <w:rPr>
          <w:rFonts w:ascii="Segoe UI" w:hAnsi="Segoe UI" w:cs="Segoe UI"/>
          <w:b/>
          <w:noProof/>
          <w:kern w:val="32"/>
          <w:sz w:val="22"/>
          <w:lang w:val="sr-Cyrl-RS"/>
        </w:rPr>
      </w:pPr>
    </w:p>
    <w:p w14:paraId="176CB639" w14:textId="77777777" w:rsidR="00F04D39" w:rsidRDefault="00F04D39">
      <w:pPr>
        <w:spacing w:after="160" w:line="259" w:lineRule="auto"/>
        <w:rPr>
          <w:rFonts w:ascii="Segoe UI" w:hAnsi="Segoe UI" w:cs="Segoe UI"/>
          <w:b/>
          <w:noProof/>
          <w:kern w:val="32"/>
          <w:sz w:val="22"/>
          <w:lang w:val="sr-Cyrl-RS"/>
        </w:rPr>
      </w:pPr>
      <w:r>
        <w:rPr>
          <w:rFonts w:ascii="Segoe UI" w:hAnsi="Segoe UI" w:cs="Segoe UI"/>
          <w:b/>
          <w:noProof/>
          <w:kern w:val="32"/>
          <w:sz w:val="22"/>
          <w:lang w:val="sr-Cyrl-RS"/>
        </w:rPr>
        <w:br w:type="page"/>
      </w:r>
    </w:p>
    <w:p w14:paraId="1394CB04" w14:textId="77777777" w:rsidR="00FA34D6" w:rsidRPr="00FA34D6" w:rsidRDefault="00FA34D6" w:rsidP="00FA34D6">
      <w:pPr>
        <w:rPr>
          <w:rFonts w:ascii="Segoe UI" w:hAnsi="Segoe UI" w:cs="Segoe UI"/>
          <w:b/>
          <w:noProof/>
          <w:kern w:val="32"/>
          <w:sz w:val="22"/>
          <w:lang w:val="sr-Cyrl-RS"/>
        </w:rPr>
      </w:pPr>
    </w:p>
    <w:p w14:paraId="02E22283" w14:textId="77777777" w:rsidR="00D86350" w:rsidRPr="00F417DD" w:rsidRDefault="00D86350" w:rsidP="00D86350">
      <w:pPr>
        <w:pStyle w:val="Heading2"/>
        <w:rPr>
          <w:rFonts w:ascii="Segoe UI" w:hAnsi="Segoe UI" w:cs="Segoe UI"/>
          <w:i w:val="0"/>
          <w:iCs w:val="0"/>
          <w:noProof/>
          <w:sz w:val="20"/>
          <w:szCs w:val="20"/>
          <w:lang w:val="sr-Latn-RS"/>
        </w:rPr>
      </w:pPr>
      <w:bookmarkStart w:id="52" w:name="_Toc80797283"/>
      <w:bookmarkStart w:id="53" w:name="_Toc182413515"/>
      <w:r w:rsidRPr="00F417DD">
        <w:rPr>
          <w:rFonts w:ascii="Segoe UI" w:hAnsi="Segoe UI" w:cs="Segoe UI"/>
          <w:i w:val="0"/>
          <w:iCs w:val="0"/>
          <w:noProof/>
          <w:sz w:val="20"/>
          <w:szCs w:val="20"/>
        </w:rPr>
        <w:t>9.2. Списак радних места са повећаним ризиком</w:t>
      </w:r>
      <w:bookmarkEnd w:id="44"/>
      <w:bookmarkEnd w:id="45"/>
      <w:bookmarkEnd w:id="46"/>
      <w:bookmarkEnd w:id="47"/>
      <w:bookmarkEnd w:id="52"/>
      <w:bookmarkEnd w:id="53"/>
    </w:p>
    <w:p w14:paraId="3852BA28" w14:textId="77777777" w:rsidR="00D86350" w:rsidRPr="00532821" w:rsidRDefault="00D86350" w:rsidP="00D86350">
      <w:pPr>
        <w:jc w:val="both"/>
        <w:rPr>
          <w:rFonts w:ascii="Segoe UI" w:hAnsi="Segoe UI" w:cs="Segoe UI"/>
          <w:sz w:val="20"/>
          <w:szCs w:val="20"/>
          <w:lang w:val="sr-Latn-RS"/>
        </w:rPr>
      </w:pPr>
      <w:r w:rsidRPr="00532821">
        <w:rPr>
          <w:rFonts w:ascii="Segoe UI" w:hAnsi="Segoe UI" w:cs="Segoe UI"/>
          <w:sz w:val="20"/>
          <w:szCs w:val="20"/>
        </w:rPr>
        <w:t xml:space="preserve">Увидом у расположиву документацију послодавца, процес рада и анализом свих препознатих опасности и штетности на радном месту и у радној </w:t>
      </w:r>
      <w:r>
        <w:rPr>
          <w:rFonts w:ascii="Segoe UI" w:hAnsi="Segoe UI" w:cs="Segoe UI"/>
          <w:sz w:val="20"/>
          <w:szCs w:val="20"/>
        </w:rPr>
        <w:t>средини</w:t>
      </w:r>
      <w:r w:rsidRPr="00532821">
        <w:rPr>
          <w:rFonts w:ascii="Segoe UI" w:hAnsi="Segoe UI" w:cs="Segoe UI"/>
          <w:sz w:val="20"/>
          <w:szCs w:val="20"/>
        </w:rPr>
        <w:t>, радна места на којима се ризици од настанка повреде на раду не могу елиминисати су радна места са повећаним ризиком. У табели 9.2 приказана су радна места са повећаним нивоом ризика код послодавца.</w:t>
      </w:r>
    </w:p>
    <w:p w14:paraId="50C148AE" w14:textId="6994B6C8" w:rsidR="00F04D39" w:rsidRDefault="00F04D39">
      <w:pPr>
        <w:spacing w:after="160" w:line="259" w:lineRule="auto"/>
        <w:rPr>
          <w:rFonts w:ascii="Segoe UI" w:hAnsi="Segoe UI" w:cs="Segoe UI"/>
          <w:b/>
          <w:bCs w:val="0"/>
          <w:noProof/>
          <w:sz w:val="20"/>
          <w:szCs w:val="20"/>
        </w:rPr>
      </w:pPr>
    </w:p>
    <w:p w14:paraId="4D63DD0B" w14:textId="479C42F3" w:rsidR="00D86350" w:rsidRPr="00FA34D6" w:rsidRDefault="00D86350" w:rsidP="00D86350">
      <w:pPr>
        <w:rPr>
          <w:rFonts w:ascii="Segoe UI" w:hAnsi="Segoe UI" w:cs="Segoe UI"/>
          <w:b/>
          <w:bCs w:val="0"/>
          <w:noProof/>
          <w:sz w:val="20"/>
          <w:szCs w:val="20"/>
          <w:lang w:val="sr-Cyrl-RS"/>
        </w:rPr>
      </w:pPr>
      <w:r w:rsidRPr="00FA34D6">
        <w:rPr>
          <w:rFonts w:ascii="Segoe UI" w:hAnsi="Segoe UI" w:cs="Segoe UI"/>
          <w:b/>
          <w:bCs w:val="0"/>
          <w:noProof/>
          <w:sz w:val="20"/>
          <w:szCs w:val="20"/>
        </w:rPr>
        <w:t>Табела 9.2 Приказ радних места са повећаним ризиком</w:t>
      </w:r>
    </w:p>
    <w:p w14:paraId="3D6E32FB" w14:textId="77777777" w:rsidR="00FA34D6" w:rsidRDefault="00FA34D6" w:rsidP="00FA34D6">
      <w:pPr>
        <w:spacing w:after="58" w:line="312" w:lineRule="atLeast"/>
        <w:jc w:val="center"/>
        <w:rPr>
          <w:rFonts w:ascii="Segoe UI" w:hAnsi="Segoe UI" w:cs="Segoe UI"/>
          <w:b/>
          <w:bCs w:val="0"/>
          <w:iCs/>
          <w:color w:val="333333"/>
          <w:sz w:val="20"/>
          <w:szCs w:val="20"/>
          <w:lang w:val="sr-Cyrl-CS"/>
        </w:rPr>
      </w:pPr>
    </w:p>
    <w:p w14:paraId="503E92F5" w14:textId="471CF84B" w:rsidR="00FA34D6" w:rsidRPr="00EA2617" w:rsidRDefault="00FA34D6" w:rsidP="00FA34D6">
      <w:pPr>
        <w:spacing w:after="58" w:line="312" w:lineRule="atLeast"/>
        <w:jc w:val="center"/>
        <w:rPr>
          <w:rFonts w:ascii="Segoe UI" w:hAnsi="Segoe UI" w:cs="Segoe UI"/>
          <w:b/>
          <w:bCs w:val="0"/>
          <w:iCs/>
          <w:color w:val="333333"/>
          <w:sz w:val="20"/>
          <w:szCs w:val="20"/>
          <w:lang w:val="sr-Cyrl-CS"/>
        </w:rPr>
      </w:pPr>
      <w:r w:rsidRPr="00EA2617">
        <w:rPr>
          <w:rFonts w:ascii="Segoe UI" w:hAnsi="Segoe UI" w:cs="Segoe UI"/>
          <w:b/>
          <w:bCs w:val="0"/>
          <w:iCs/>
          <w:color w:val="333333"/>
          <w:sz w:val="20"/>
          <w:szCs w:val="20"/>
          <w:lang w:val="sr-Cyrl-CS"/>
        </w:rPr>
        <w:t>Кабинет за радиолошку, ултразвучну и ЦТ дијагностику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17229168" w14:textId="77777777" w:rsidTr="005D30BF">
        <w:tc>
          <w:tcPr>
            <w:tcW w:w="841" w:type="dxa"/>
          </w:tcPr>
          <w:p w14:paraId="0B9897ED"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7809072E"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0D6576BC"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0888CA11"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02BC9165" w14:textId="77777777" w:rsidR="00FA34D6" w:rsidRPr="004208E5" w:rsidRDefault="00FA34D6" w:rsidP="005D30BF">
            <w:pPr>
              <w:spacing w:after="58" w:line="312" w:lineRule="atLeast"/>
              <w:rPr>
                <w:rFonts w:ascii="Segoe UI" w:hAnsi="Segoe UI" w:cs="Segoe UI"/>
                <w:b/>
                <w:color w:val="333333"/>
                <w:sz w:val="20"/>
                <w:szCs w:val="20"/>
                <w:lang w:val="sr-Cyrl-RS"/>
              </w:rPr>
            </w:pPr>
          </w:p>
        </w:tc>
      </w:tr>
      <w:tr w:rsidR="00FA34D6" w:rsidRPr="004208E5" w14:paraId="6346CE49" w14:textId="77777777" w:rsidTr="005D30BF">
        <w:tc>
          <w:tcPr>
            <w:tcW w:w="841" w:type="dxa"/>
          </w:tcPr>
          <w:p w14:paraId="243101B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4.11</w:t>
            </w:r>
          </w:p>
        </w:tc>
        <w:tc>
          <w:tcPr>
            <w:tcW w:w="5363" w:type="dxa"/>
          </w:tcPr>
          <w:p w14:paraId="071BF6DE"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Доктор медицине специјалиста у радиолошкој дијагностици - шеф кабинета</w:t>
            </w:r>
          </w:p>
        </w:tc>
        <w:tc>
          <w:tcPr>
            <w:tcW w:w="1701" w:type="dxa"/>
          </w:tcPr>
          <w:p w14:paraId="56DA6243"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12F8865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0A588B94" w14:textId="77777777" w:rsidTr="005D30BF">
        <w:tc>
          <w:tcPr>
            <w:tcW w:w="841" w:type="dxa"/>
          </w:tcPr>
          <w:p w14:paraId="2E64AB13"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4.</w:t>
            </w:r>
            <w:r w:rsidRPr="004208E5">
              <w:rPr>
                <w:rFonts w:ascii="Segoe UI" w:hAnsi="Segoe UI" w:cs="Segoe UI"/>
                <w:color w:val="333333"/>
                <w:sz w:val="20"/>
                <w:szCs w:val="20"/>
                <w:lang w:val="sr-Cyrl-RS"/>
              </w:rPr>
              <w:t>12</w:t>
            </w:r>
            <w:r w:rsidRPr="004208E5">
              <w:rPr>
                <w:rFonts w:ascii="Segoe UI" w:hAnsi="Segoe UI" w:cs="Segoe UI"/>
                <w:color w:val="333333"/>
                <w:sz w:val="20"/>
                <w:szCs w:val="20"/>
                <w:lang w:val="sr-Latn-RS"/>
              </w:rPr>
              <w:t>.</w:t>
            </w:r>
          </w:p>
        </w:tc>
        <w:tc>
          <w:tcPr>
            <w:tcW w:w="5363" w:type="dxa"/>
          </w:tcPr>
          <w:p w14:paraId="6703C899"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Виши радиолошки техничар у дијагностици</w:t>
            </w:r>
          </w:p>
        </w:tc>
        <w:tc>
          <w:tcPr>
            <w:tcW w:w="1701" w:type="dxa"/>
          </w:tcPr>
          <w:p w14:paraId="1733877A"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2EE10A65"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2</w:t>
            </w:r>
          </w:p>
        </w:tc>
      </w:tr>
    </w:tbl>
    <w:p w14:paraId="54F44502" w14:textId="77777777" w:rsidR="00F04D39" w:rsidRDefault="00FA34D6" w:rsidP="00FA34D6">
      <w:pPr>
        <w:spacing w:after="58" w:line="312" w:lineRule="atLeast"/>
        <w:ind w:right="-96"/>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                                         </w:t>
      </w:r>
    </w:p>
    <w:p w14:paraId="01EF59CD" w14:textId="0935185C" w:rsidR="00FA34D6" w:rsidRPr="00EA2617" w:rsidRDefault="00FA34D6" w:rsidP="00FA34D6">
      <w:pPr>
        <w:spacing w:after="58" w:line="312" w:lineRule="atLeast"/>
        <w:ind w:right="-96"/>
        <w:rPr>
          <w:rFonts w:ascii="Segoe UI" w:hAnsi="Segoe UI" w:cs="Segoe UI"/>
          <w:b/>
          <w:bCs w:val="0"/>
          <w:color w:val="333333"/>
          <w:sz w:val="20"/>
          <w:szCs w:val="20"/>
          <w:lang w:val="sr-Cyrl-CS"/>
        </w:rPr>
      </w:pPr>
      <w:r w:rsidRPr="00EA2617">
        <w:rPr>
          <w:rFonts w:ascii="Segoe UI" w:hAnsi="Segoe UI" w:cs="Segoe UI"/>
          <w:b/>
          <w:bCs w:val="0"/>
          <w:sz w:val="20"/>
          <w:szCs w:val="20"/>
          <w:lang w:val="sr-Cyrl-RS"/>
        </w:rPr>
        <w:t>Кабинет за инванзивну и неиинванзивну плућну дијагностику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8"/>
        <w:gridCol w:w="1688"/>
        <w:gridCol w:w="1835"/>
      </w:tblGrid>
      <w:tr w:rsidR="00FA34D6" w:rsidRPr="004208E5" w14:paraId="5E278645" w14:textId="77777777" w:rsidTr="005D30BF">
        <w:tc>
          <w:tcPr>
            <w:tcW w:w="841" w:type="dxa"/>
          </w:tcPr>
          <w:p w14:paraId="5654C75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63" w:type="dxa"/>
          </w:tcPr>
          <w:p w14:paraId="0D6F50F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701" w:type="dxa"/>
          </w:tcPr>
          <w:p w14:paraId="0281B261"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42" w:type="dxa"/>
          </w:tcPr>
          <w:p w14:paraId="44A4F1E1"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06E018E4" w14:textId="77777777" w:rsidR="00FA34D6" w:rsidRPr="004208E5" w:rsidRDefault="00FA34D6" w:rsidP="005D30BF">
            <w:pPr>
              <w:spacing w:after="58" w:line="312" w:lineRule="atLeast"/>
              <w:rPr>
                <w:rFonts w:ascii="Segoe UI" w:hAnsi="Segoe UI" w:cs="Segoe UI"/>
                <w:b/>
                <w:color w:val="333333"/>
                <w:sz w:val="20"/>
                <w:szCs w:val="20"/>
                <w:lang w:val="sr-Cyrl-RS"/>
              </w:rPr>
            </w:pPr>
          </w:p>
        </w:tc>
      </w:tr>
      <w:tr w:rsidR="00FA34D6" w:rsidRPr="004208E5" w14:paraId="0BF134FB" w14:textId="77777777" w:rsidTr="005D30BF">
        <w:tc>
          <w:tcPr>
            <w:tcW w:w="841" w:type="dxa"/>
          </w:tcPr>
          <w:p w14:paraId="2D56DBAF"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4.13.</w:t>
            </w:r>
          </w:p>
        </w:tc>
        <w:tc>
          <w:tcPr>
            <w:tcW w:w="5363" w:type="dxa"/>
          </w:tcPr>
          <w:p w14:paraId="7836A183"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Доктор медицине специјалиста на бронхоскопијама – шеф кабинета</w:t>
            </w:r>
          </w:p>
        </w:tc>
        <w:tc>
          <w:tcPr>
            <w:tcW w:w="1701" w:type="dxa"/>
          </w:tcPr>
          <w:p w14:paraId="62DF0FBB"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rPr>
              <w:t>VII-2</w:t>
            </w:r>
          </w:p>
        </w:tc>
        <w:tc>
          <w:tcPr>
            <w:tcW w:w="1842" w:type="dxa"/>
          </w:tcPr>
          <w:p w14:paraId="226B5D90"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401913F9" w14:textId="77777777" w:rsidTr="005D30BF">
        <w:tc>
          <w:tcPr>
            <w:tcW w:w="841" w:type="dxa"/>
          </w:tcPr>
          <w:p w14:paraId="3F8A4897"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4.</w:t>
            </w:r>
            <w:r w:rsidRPr="004208E5">
              <w:rPr>
                <w:rFonts w:ascii="Segoe UI" w:hAnsi="Segoe UI" w:cs="Segoe UI"/>
                <w:color w:val="333333"/>
                <w:sz w:val="20"/>
                <w:szCs w:val="20"/>
                <w:lang w:val="sr-Cyrl-RS"/>
              </w:rPr>
              <w:t>14</w:t>
            </w:r>
            <w:r w:rsidRPr="004208E5">
              <w:rPr>
                <w:rFonts w:ascii="Segoe UI" w:hAnsi="Segoe UI" w:cs="Segoe UI"/>
                <w:color w:val="333333"/>
                <w:sz w:val="20"/>
                <w:szCs w:val="20"/>
                <w:lang w:val="sr-Latn-RS"/>
              </w:rPr>
              <w:t>.</w:t>
            </w:r>
          </w:p>
        </w:tc>
        <w:tc>
          <w:tcPr>
            <w:tcW w:w="5363" w:type="dxa"/>
          </w:tcPr>
          <w:p w14:paraId="370FA6AB" w14:textId="77777777" w:rsidR="00FA34D6" w:rsidRPr="004208E5" w:rsidRDefault="00FA34D6" w:rsidP="005D30BF">
            <w:pPr>
              <w:spacing w:after="58"/>
              <w:rPr>
                <w:rFonts w:ascii="Segoe UI" w:hAnsi="Segoe UI" w:cs="Segoe UI"/>
                <w:color w:val="333333"/>
                <w:sz w:val="20"/>
                <w:szCs w:val="20"/>
                <w:lang w:val="sr-Latn-RS"/>
              </w:rPr>
            </w:pPr>
            <w:r w:rsidRPr="004208E5">
              <w:rPr>
                <w:rFonts w:ascii="Segoe UI" w:hAnsi="Segoe UI" w:cs="Segoe UI"/>
                <w:color w:val="333333"/>
                <w:sz w:val="20"/>
                <w:szCs w:val="20"/>
                <w:lang w:val="sr-Cyrl-RS"/>
              </w:rPr>
              <w:t>Виша медицинска сестра у дијагностици</w:t>
            </w:r>
          </w:p>
        </w:tc>
        <w:tc>
          <w:tcPr>
            <w:tcW w:w="1701" w:type="dxa"/>
          </w:tcPr>
          <w:p w14:paraId="6E79B17B"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VI</w:t>
            </w:r>
          </w:p>
        </w:tc>
        <w:tc>
          <w:tcPr>
            <w:tcW w:w="1842" w:type="dxa"/>
          </w:tcPr>
          <w:p w14:paraId="4D9AA0D6"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7A105F77" w14:textId="77777777" w:rsidTr="005D30BF">
        <w:tc>
          <w:tcPr>
            <w:tcW w:w="841" w:type="dxa"/>
          </w:tcPr>
          <w:p w14:paraId="1D20165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4.15.</w:t>
            </w:r>
          </w:p>
        </w:tc>
        <w:tc>
          <w:tcPr>
            <w:tcW w:w="5363" w:type="dxa"/>
          </w:tcPr>
          <w:p w14:paraId="7304F99D"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Медицинска сестра у дијагностици</w:t>
            </w:r>
          </w:p>
        </w:tc>
        <w:tc>
          <w:tcPr>
            <w:tcW w:w="1701" w:type="dxa"/>
          </w:tcPr>
          <w:p w14:paraId="20E8F439"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842" w:type="dxa"/>
          </w:tcPr>
          <w:p w14:paraId="23EDEFAC" w14:textId="77777777" w:rsidR="00FA34D6" w:rsidRPr="004208E5" w:rsidRDefault="00FA34D6" w:rsidP="005D30BF">
            <w:pPr>
              <w:spacing w:after="58" w:line="312" w:lineRule="atLeast"/>
              <w:jc w:val="center"/>
              <w:rPr>
                <w:rFonts w:ascii="Segoe UI" w:hAnsi="Segoe UI" w:cs="Segoe UI"/>
                <w:b/>
                <w:color w:val="333333"/>
                <w:sz w:val="20"/>
                <w:szCs w:val="20"/>
                <w:lang w:val="sr-Latn-RS"/>
              </w:rPr>
            </w:pPr>
            <w:r w:rsidRPr="004208E5">
              <w:rPr>
                <w:rFonts w:ascii="Segoe UI" w:hAnsi="Segoe UI" w:cs="Segoe UI"/>
                <w:b/>
                <w:color w:val="333333"/>
                <w:sz w:val="20"/>
                <w:szCs w:val="20"/>
                <w:lang w:val="sr-Latn-RS"/>
              </w:rPr>
              <w:t>1</w:t>
            </w:r>
          </w:p>
        </w:tc>
      </w:tr>
    </w:tbl>
    <w:p w14:paraId="06B91B84" w14:textId="77777777" w:rsidR="00FA34D6" w:rsidRDefault="00FA34D6" w:rsidP="00D86350">
      <w:pPr>
        <w:rPr>
          <w:rFonts w:ascii="Segoe UI" w:hAnsi="Segoe UI" w:cs="Segoe UI"/>
          <w:noProof/>
          <w:sz w:val="20"/>
          <w:szCs w:val="20"/>
          <w:lang w:val="sr-Cyrl-RS"/>
        </w:rPr>
      </w:pPr>
    </w:p>
    <w:p w14:paraId="3B922262" w14:textId="77777777"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 xml:space="preserve">Одсек правних послова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302"/>
        <w:gridCol w:w="1547"/>
        <w:gridCol w:w="1972"/>
      </w:tblGrid>
      <w:tr w:rsidR="00FA34D6" w:rsidRPr="004208E5" w14:paraId="04CCDACE" w14:textId="77777777" w:rsidTr="00FA34D6">
        <w:tc>
          <w:tcPr>
            <w:tcW w:w="926" w:type="dxa"/>
          </w:tcPr>
          <w:p w14:paraId="703DEED4"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302" w:type="dxa"/>
          </w:tcPr>
          <w:p w14:paraId="13002411"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547" w:type="dxa"/>
          </w:tcPr>
          <w:p w14:paraId="07746D22"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972" w:type="dxa"/>
          </w:tcPr>
          <w:p w14:paraId="188B535F"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340A28D2"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p>
        </w:tc>
      </w:tr>
      <w:tr w:rsidR="00FA34D6" w:rsidRPr="004208E5" w14:paraId="6D616247" w14:textId="77777777" w:rsidTr="00FA34D6">
        <w:tc>
          <w:tcPr>
            <w:tcW w:w="926" w:type="dxa"/>
          </w:tcPr>
          <w:p w14:paraId="7E1C14B0"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6.6.</w:t>
            </w:r>
          </w:p>
        </w:tc>
        <w:tc>
          <w:tcPr>
            <w:tcW w:w="5302" w:type="dxa"/>
          </w:tcPr>
          <w:p w14:paraId="1652A4D1"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Курир</w:t>
            </w:r>
          </w:p>
        </w:tc>
        <w:tc>
          <w:tcPr>
            <w:tcW w:w="1547" w:type="dxa"/>
          </w:tcPr>
          <w:p w14:paraId="7B89A995" w14:textId="77777777" w:rsidR="00FA34D6" w:rsidRPr="004208E5" w:rsidRDefault="00FA34D6" w:rsidP="005D30BF">
            <w:pPr>
              <w:spacing w:after="58" w:line="312" w:lineRule="atLeast"/>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IV</w:t>
            </w:r>
          </w:p>
        </w:tc>
        <w:tc>
          <w:tcPr>
            <w:tcW w:w="1972" w:type="dxa"/>
          </w:tcPr>
          <w:p w14:paraId="6B3BBA27"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bl>
    <w:p w14:paraId="6EEF4FAF" w14:textId="77777777" w:rsidR="00F04D39" w:rsidRDefault="00F04D39" w:rsidP="00FA34D6">
      <w:pPr>
        <w:spacing w:after="58" w:line="312" w:lineRule="atLeast"/>
        <w:jc w:val="center"/>
        <w:rPr>
          <w:rFonts w:ascii="Segoe UI" w:hAnsi="Segoe UI" w:cs="Segoe UI"/>
          <w:b/>
          <w:bCs w:val="0"/>
          <w:color w:val="333333"/>
          <w:sz w:val="20"/>
          <w:szCs w:val="20"/>
          <w:lang w:val="sr-Cyrl-CS"/>
        </w:rPr>
      </w:pPr>
    </w:p>
    <w:p w14:paraId="685B485B" w14:textId="675CD1F3" w:rsidR="00FA34D6" w:rsidRPr="00EA2617" w:rsidRDefault="00FA34D6" w:rsidP="00FA34D6">
      <w:pPr>
        <w:spacing w:after="58" w:line="312" w:lineRule="atLeast"/>
        <w:jc w:val="center"/>
        <w:rPr>
          <w:rFonts w:ascii="Segoe UI" w:hAnsi="Segoe UI" w:cs="Segoe UI"/>
          <w:b/>
          <w:bCs w:val="0"/>
          <w:color w:val="333333"/>
          <w:sz w:val="20"/>
          <w:szCs w:val="20"/>
          <w:lang w:val="sr-Cyrl-CS"/>
        </w:rPr>
      </w:pPr>
      <w:r w:rsidRPr="00EA2617">
        <w:rPr>
          <w:rFonts w:ascii="Segoe UI" w:hAnsi="Segoe UI" w:cs="Segoe UI"/>
          <w:b/>
          <w:bCs w:val="0"/>
          <w:color w:val="333333"/>
          <w:sz w:val="20"/>
          <w:szCs w:val="20"/>
          <w:lang w:val="sr-Cyrl-CS"/>
        </w:rPr>
        <w:t>Одсек техничког одржавања са транспортом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5297"/>
        <w:gridCol w:w="1689"/>
        <w:gridCol w:w="1835"/>
      </w:tblGrid>
      <w:tr w:rsidR="00FA34D6" w:rsidRPr="004208E5" w14:paraId="3194106A" w14:textId="77777777" w:rsidTr="00FA34D6">
        <w:tc>
          <w:tcPr>
            <w:tcW w:w="926" w:type="dxa"/>
          </w:tcPr>
          <w:p w14:paraId="10F3B52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Ред.бр.</w:t>
            </w:r>
          </w:p>
        </w:tc>
        <w:tc>
          <w:tcPr>
            <w:tcW w:w="5297" w:type="dxa"/>
          </w:tcPr>
          <w:p w14:paraId="7079A129" w14:textId="77777777" w:rsidR="00FA34D6" w:rsidRPr="004208E5" w:rsidRDefault="00FA34D6" w:rsidP="005D30BF">
            <w:pPr>
              <w:spacing w:after="58" w:line="312" w:lineRule="atLeast"/>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Назив радног места</w:t>
            </w:r>
          </w:p>
        </w:tc>
        <w:tc>
          <w:tcPr>
            <w:tcW w:w="1689" w:type="dxa"/>
          </w:tcPr>
          <w:p w14:paraId="052895BD" w14:textId="77777777" w:rsidR="00FA34D6" w:rsidRPr="004208E5" w:rsidRDefault="00FA34D6" w:rsidP="005D30BF">
            <w:pPr>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Степен стручне спреме</w:t>
            </w:r>
          </w:p>
        </w:tc>
        <w:tc>
          <w:tcPr>
            <w:tcW w:w="1835" w:type="dxa"/>
          </w:tcPr>
          <w:p w14:paraId="0105203F"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 xml:space="preserve">Број извршилаца  </w:t>
            </w:r>
          </w:p>
          <w:p w14:paraId="3CB2C749" w14:textId="77777777" w:rsidR="00FA34D6" w:rsidRPr="004208E5" w:rsidRDefault="00FA34D6" w:rsidP="005D30BF">
            <w:pPr>
              <w:spacing w:after="58"/>
              <w:jc w:val="center"/>
              <w:rPr>
                <w:rFonts w:ascii="Segoe UI" w:hAnsi="Segoe UI" w:cs="Segoe UI"/>
                <w:b/>
                <w:color w:val="333333"/>
                <w:sz w:val="20"/>
                <w:szCs w:val="20"/>
                <w:lang w:val="sr-Cyrl-RS"/>
              </w:rPr>
            </w:pPr>
          </w:p>
        </w:tc>
      </w:tr>
      <w:tr w:rsidR="00FA34D6" w:rsidRPr="004208E5" w14:paraId="446C6677" w14:textId="77777777" w:rsidTr="00FA34D6">
        <w:tc>
          <w:tcPr>
            <w:tcW w:w="926" w:type="dxa"/>
          </w:tcPr>
          <w:p w14:paraId="273B31E6"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7.7.</w:t>
            </w:r>
          </w:p>
        </w:tc>
        <w:tc>
          <w:tcPr>
            <w:tcW w:w="5297" w:type="dxa"/>
          </w:tcPr>
          <w:p w14:paraId="24F610AF"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Возач санитетског возила у болничким установама-предрадник</w:t>
            </w:r>
          </w:p>
        </w:tc>
        <w:tc>
          <w:tcPr>
            <w:tcW w:w="1689" w:type="dxa"/>
          </w:tcPr>
          <w:p w14:paraId="0EEAD208" w14:textId="77777777" w:rsidR="00FA34D6" w:rsidRPr="004208E5" w:rsidRDefault="00FA34D6" w:rsidP="005D30BF">
            <w:pPr>
              <w:jc w:val="center"/>
              <w:rPr>
                <w:rFonts w:ascii="Segoe UI" w:hAnsi="Segoe UI" w:cs="Segoe UI"/>
                <w:color w:val="333333"/>
                <w:sz w:val="20"/>
                <w:szCs w:val="20"/>
                <w:lang w:val="sr-Latn-RS"/>
              </w:rPr>
            </w:pPr>
            <w:r w:rsidRPr="004208E5">
              <w:rPr>
                <w:rFonts w:ascii="Segoe UI" w:hAnsi="Segoe UI" w:cs="Segoe UI"/>
                <w:color w:val="333333"/>
                <w:sz w:val="20"/>
                <w:szCs w:val="20"/>
                <w:lang w:val="sr-Latn-RS"/>
              </w:rPr>
              <w:t>V</w:t>
            </w:r>
            <w:r w:rsidRPr="004208E5">
              <w:rPr>
                <w:rFonts w:ascii="Segoe UI" w:hAnsi="Segoe UI" w:cs="Segoe UI"/>
                <w:color w:val="333333"/>
                <w:sz w:val="20"/>
                <w:szCs w:val="20"/>
                <w:lang w:val="sr-Cyrl-RS"/>
              </w:rPr>
              <w:t xml:space="preserve"> или</w:t>
            </w:r>
            <w:r w:rsidRPr="004208E5">
              <w:rPr>
                <w:rFonts w:ascii="Segoe UI" w:hAnsi="Segoe UI" w:cs="Segoe UI"/>
                <w:color w:val="333333"/>
                <w:sz w:val="20"/>
                <w:szCs w:val="20"/>
                <w:lang w:val="sr-Latn-RS"/>
              </w:rPr>
              <w:t xml:space="preserve"> IV</w:t>
            </w:r>
          </w:p>
        </w:tc>
        <w:tc>
          <w:tcPr>
            <w:tcW w:w="1835" w:type="dxa"/>
          </w:tcPr>
          <w:p w14:paraId="6188492E"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1</w:t>
            </w:r>
          </w:p>
        </w:tc>
      </w:tr>
      <w:tr w:rsidR="00FA34D6" w:rsidRPr="004208E5" w14:paraId="382DD4F1" w14:textId="77777777" w:rsidTr="00FA34D6">
        <w:tc>
          <w:tcPr>
            <w:tcW w:w="926" w:type="dxa"/>
          </w:tcPr>
          <w:p w14:paraId="0DA3CDA2" w14:textId="77777777" w:rsidR="00FA34D6" w:rsidRPr="004208E5" w:rsidRDefault="00FA34D6" w:rsidP="005D30BF">
            <w:pPr>
              <w:spacing w:after="58" w:line="312" w:lineRule="atLeast"/>
              <w:jc w:val="center"/>
              <w:rPr>
                <w:rFonts w:ascii="Segoe UI" w:hAnsi="Segoe UI" w:cs="Segoe UI"/>
                <w:color w:val="333333"/>
                <w:sz w:val="20"/>
                <w:szCs w:val="20"/>
                <w:lang w:val="sr-Cyrl-RS"/>
              </w:rPr>
            </w:pPr>
            <w:r w:rsidRPr="004208E5">
              <w:rPr>
                <w:rFonts w:ascii="Segoe UI" w:hAnsi="Segoe UI" w:cs="Segoe UI"/>
                <w:color w:val="333333"/>
                <w:sz w:val="20"/>
                <w:szCs w:val="20"/>
                <w:lang w:val="sr-Cyrl-RS"/>
              </w:rPr>
              <w:t>7.8.</w:t>
            </w:r>
          </w:p>
        </w:tc>
        <w:tc>
          <w:tcPr>
            <w:tcW w:w="5297" w:type="dxa"/>
          </w:tcPr>
          <w:p w14:paraId="601470A1" w14:textId="77777777" w:rsidR="00FA34D6" w:rsidRPr="004208E5" w:rsidRDefault="00FA34D6" w:rsidP="005D30BF">
            <w:pPr>
              <w:spacing w:after="58"/>
              <w:rPr>
                <w:rFonts w:ascii="Segoe UI" w:hAnsi="Segoe UI" w:cs="Segoe UI"/>
                <w:color w:val="333333"/>
                <w:sz w:val="20"/>
                <w:szCs w:val="20"/>
                <w:lang w:val="sr-Cyrl-RS"/>
              </w:rPr>
            </w:pPr>
            <w:r w:rsidRPr="004208E5">
              <w:rPr>
                <w:rFonts w:ascii="Segoe UI" w:hAnsi="Segoe UI" w:cs="Segoe UI"/>
                <w:color w:val="333333"/>
                <w:sz w:val="20"/>
                <w:szCs w:val="20"/>
                <w:lang w:val="sr-Cyrl-RS"/>
              </w:rPr>
              <w:t>Возач санитетског возила у болничким установама</w:t>
            </w:r>
          </w:p>
        </w:tc>
        <w:tc>
          <w:tcPr>
            <w:tcW w:w="1689" w:type="dxa"/>
          </w:tcPr>
          <w:p w14:paraId="0B31B3D9" w14:textId="77777777" w:rsidR="00FA34D6" w:rsidRPr="004208E5" w:rsidRDefault="00FA34D6" w:rsidP="005D30BF">
            <w:pPr>
              <w:jc w:val="center"/>
              <w:rPr>
                <w:rFonts w:ascii="Segoe UI" w:hAnsi="Segoe UI" w:cs="Segoe UI"/>
                <w:color w:val="333333"/>
                <w:sz w:val="20"/>
                <w:szCs w:val="20"/>
                <w:lang w:val="sr-Cyrl-RS"/>
              </w:rPr>
            </w:pPr>
            <w:r w:rsidRPr="004208E5">
              <w:rPr>
                <w:rFonts w:ascii="Segoe UI" w:hAnsi="Segoe UI" w:cs="Segoe UI"/>
                <w:color w:val="333333"/>
                <w:sz w:val="20"/>
                <w:szCs w:val="20"/>
                <w:lang w:val="sr-Latn-RS"/>
              </w:rPr>
              <w:t>IV</w:t>
            </w:r>
            <w:r w:rsidRPr="004208E5">
              <w:rPr>
                <w:rFonts w:ascii="Segoe UI" w:hAnsi="Segoe UI" w:cs="Segoe UI"/>
                <w:color w:val="333333"/>
                <w:sz w:val="20"/>
                <w:szCs w:val="20"/>
                <w:lang w:val="sr-Cyrl-RS"/>
              </w:rPr>
              <w:t xml:space="preserve"> или</w:t>
            </w:r>
            <w:r w:rsidRPr="004208E5">
              <w:rPr>
                <w:rFonts w:ascii="Segoe UI" w:hAnsi="Segoe UI" w:cs="Segoe UI"/>
                <w:color w:val="333333"/>
                <w:sz w:val="20"/>
                <w:szCs w:val="20"/>
                <w:lang w:val="sr-Latn-RS"/>
              </w:rPr>
              <w:t xml:space="preserve"> III</w:t>
            </w:r>
          </w:p>
        </w:tc>
        <w:tc>
          <w:tcPr>
            <w:tcW w:w="1835" w:type="dxa"/>
          </w:tcPr>
          <w:p w14:paraId="0CCD39C4" w14:textId="77777777" w:rsidR="00FA34D6" w:rsidRPr="004208E5" w:rsidRDefault="00FA34D6" w:rsidP="005D30BF">
            <w:pPr>
              <w:spacing w:after="58"/>
              <w:jc w:val="center"/>
              <w:rPr>
                <w:rFonts w:ascii="Segoe UI" w:hAnsi="Segoe UI" w:cs="Segoe UI"/>
                <w:b/>
                <w:color w:val="333333"/>
                <w:sz w:val="20"/>
                <w:szCs w:val="20"/>
                <w:lang w:val="sr-Cyrl-RS"/>
              </w:rPr>
            </w:pPr>
            <w:r w:rsidRPr="004208E5">
              <w:rPr>
                <w:rFonts w:ascii="Segoe UI" w:hAnsi="Segoe UI" w:cs="Segoe UI"/>
                <w:b/>
                <w:color w:val="333333"/>
                <w:sz w:val="20"/>
                <w:szCs w:val="20"/>
                <w:lang w:val="sr-Cyrl-RS"/>
              </w:rPr>
              <w:t>3</w:t>
            </w:r>
          </w:p>
        </w:tc>
      </w:tr>
    </w:tbl>
    <w:p w14:paraId="2415CE03" w14:textId="77777777" w:rsidR="00D86350" w:rsidRPr="00532821" w:rsidRDefault="00D86350" w:rsidP="00D86350">
      <w:pPr>
        <w:pStyle w:val="Heading2"/>
        <w:rPr>
          <w:rFonts w:ascii="Segoe UI" w:hAnsi="Segoe UI" w:cs="Segoe UI"/>
          <w:i w:val="0"/>
          <w:iCs w:val="0"/>
          <w:noProof/>
          <w:sz w:val="20"/>
          <w:szCs w:val="20"/>
          <w:lang w:val="sr-Latn-RS"/>
        </w:rPr>
      </w:pPr>
      <w:bookmarkStart w:id="54" w:name="_Toc182413516"/>
      <w:r w:rsidRPr="00532821">
        <w:rPr>
          <w:rFonts w:ascii="Segoe UI" w:hAnsi="Segoe UI" w:cs="Segoe UI"/>
          <w:i w:val="0"/>
          <w:iCs w:val="0"/>
          <w:noProof/>
          <w:sz w:val="20"/>
          <w:szCs w:val="20"/>
        </w:rPr>
        <w:lastRenderedPageBreak/>
        <w:t>9.3. Приоритети у отклањању ризика</w:t>
      </w:r>
      <w:bookmarkEnd w:id="54"/>
    </w:p>
    <w:p w14:paraId="738CFBE3" w14:textId="77777777" w:rsidR="00D86350" w:rsidRPr="00532821" w:rsidRDefault="00D86350" w:rsidP="00D86350">
      <w:pPr>
        <w:jc w:val="both"/>
        <w:rPr>
          <w:rFonts w:ascii="Segoe UI" w:hAnsi="Segoe UI" w:cs="Segoe UI"/>
          <w:noProof/>
          <w:sz w:val="20"/>
          <w:szCs w:val="20"/>
          <w:lang w:val="sr-Latn-RS"/>
        </w:rPr>
      </w:pPr>
      <w:r w:rsidRPr="00532821">
        <w:rPr>
          <w:rFonts w:ascii="Segoe UI" w:hAnsi="Segoe UI" w:cs="Segoe UI"/>
          <w:noProof/>
          <w:sz w:val="20"/>
          <w:szCs w:val="20"/>
        </w:rPr>
        <w:t>Од суштинског је значаја да се утврде приоритети међу мерама које ће се предузети у циљу елиминисања или превенције ризика. Приликом утврђивања приоритета узета је у обзир тежина ризика, могуће последице несрећног случаја, могући број жртава и потребан рок за предузимање мера заштите.</w:t>
      </w:r>
    </w:p>
    <w:p w14:paraId="02A83984" w14:textId="77777777" w:rsidR="00D86350" w:rsidRPr="00532821" w:rsidRDefault="00D86350" w:rsidP="00D86350">
      <w:pPr>
        <w:tabs>
          <w:tab w:val="left" w:pos="900"/>
        </w:tabs>
        <w:ind w:left="720"/>
        <w:jc w:val="both"/>
        <w:rPr>
          <w:rFonts w:ascii="Segoe UI" w:hAnsi="Segoe UI" w:cs="Segoe UI"/>
          <w:sz w:val="20"/>
          <w:szCs w:val="20"/>
          <w:lang w:val="sr-Latn-RS"/>
        </w:rPr>
      </w:pPr>
    </w:p>
    <w:p w14:paraId="0AB32EC9" w14:textId="77777777" w:rsidR="00D86350" w:rsidRPr="00532821" w:rsidRDefault="00D86350" w:rsidP="00D86350">
      <w:pPr>
        <w:numPr>
          <w:ilvl w:val="0"/>
          <w:numId w:val="2"/>
        </w:numPr>
        <w:tabs>
          <w:tab w:val="num" w:pos="2160"/>
        </w:tabs>
        <w:ind w:left="360" w:right="-19"/>
        <w:jc w:val="both"/>
        <w:rPr>
          <w:rFonts w:ascii="Segoe UI" w:hAnsi="Segoe UI" w:cs="Segoe UI"/>
          <w:sz w:val="20"/>
          <w:szCs w:val="20"/>
          <w:lang w:val="sr-Latn-RS"/>
        </w:rPr>
      </w:pPr>
      <w:r w:rsidRPr="00532821">
        <w:rPr>
          <w:rFonts w:ascii="Segoe UI" w:hAnsi="Segoe UI" w:cs="Segoe UI"/>
          <w:sz w:val="20"/>
          <w:szCs w:val="20"/>
        </w:rPr>
        <w:t>Послодавац је дужан да изврши оспособљавање запослених за безбедан и здрав рад у склопу кога ће запослени бити упознати са конкретним ризицима везаним за њихова радна места као и начинима да се исти смање или елиминишу.</w:t>
      </w:r>
    </w:p>
    <w:p w14:paraId="1716807C" w14:textId="77777777" w:rsidR="00D86350" w:rsidRPr="00532821" w:rsidRDefault="00D86350" w:rsidP="00D86350">
      <w:pPr>
        <w:tabs>
          <w:tab w:val="left" w:pos="1080"/>
        </w:tabs>
        <w:ind w:left="360" w:right="-19" w:hanging="360"/>
        <w:rPr>
          <w:rFonts w:ascii="Segoe UI" w:hAnsi="Segoe UI" w:cs="Segoe UI"/>
          <w:sz w:val="20"/>
          <w:szCs w:val="20"/>
          <w:lang w:val="sr-Latn-RS"/>
        </w:rPr>
      </w:pPr>
      <w:r w:rsidRPr="00532821">
        <w:rPr>
          <w:rFonts w:ascii="Segoe UI" w:hAnsi="Segoe UI" w:cs="Segoe UI"/>
          <w:sz w:val="20"/>
          <w:szCs w:val="20"/>
        </w:rPr>
        <w:t xml:space="preserve">       Особа задужена за отклањање недостатака: Послодавац</w:t>
      </w:r>
    </w:p>
    <w:p w14:paraId="554BC6A4" w14:textId="77777777" w:rsidR="00D86350" w:rsidRPr="00532821" w:rsidRDefault="00D86350" w:rsidP="00D86350">
      <w:pPr>
        <w:tabs>
          <w:tab w:val="left" w:pos="1080"/>
        </w:tabs>
        <w:ind w:right="-19" w:hanging="360"/>
        <w:rPr>
          <w:rFonts w:ascii="Segoe UI" w:hAnsi="Segoe UI" w:cs="Segoe UI"/>
          <w:sz w:val="20"/>
          <w:szCs w:val="20"/>
          <w:lang w:val="sr-Latn-RS"/>
        </w:rPr>
      </w:pPr>
      <w:r w:rsidRPr="00532821">
        <w:rPr>
          <w:rFonts w:ascii="Segoe UI" w:hAnsi="Segoe UI" w:cs="Segoe UI"/>
          <w:sz w:val="20"/>
          <w:szCs w:val="20"/>
        </w:rPr>
        <w:t xml:space="preserve">                    Рок : након доношења акта о процени ризика </w:t>
      </w:r>
    </w:p>
    <w:p w14:paraId="5710559C" w14:textId="77777777" w:rsidR="00D86350" w:rsidRPr="00532821" w:rsidRDefault="00D86350" w:rsidP="00D86350">
      <w:pPr>
        <w:tabs>
          <w:tab w:val="left" w:pos="1080"/>
        </w:tabs>
        <w:ind w:right="-19" w:hanging="360"/>
        <w:rPr>
          <w:rFonts w:ascii="Segoe UI" w:hAnsi="Segoe UI" w:cs="Segoe UI"/>
          <w:sz w:val="20"/>
          <w:szCs w:val="20"/>
          <w:lang w:val="sr-Latn-RS"/>
        </w:rPr>
      </w:pPr>
    </w:p>
    <w:p w14:paraId="28B12388" w14:textId="77777777" w:rsidR="00D86350" w:rsidRPr="00532821" w:rsidRDefault="00D86350" w:rsidP="00D86350">
      <w:pPr>
        <w:pStyle w:val="ListParagraph"/>
        <w:numPr>
          <w:ilvl w:val="0"/>
          <w:numId w:val="2"/>
        </w:numPr>
        <w:tabs>
          <w:tab w:val="num" w:pos="2160"/>
        </w:tabs>
        <w:spacing w:after="0"/>
        <w:ind w:left="360" w:right="-14"/>
        <w:jc w:val="both"/>
        <w:rPr>
          <w:rFonts w:ascii="Segoe UI" w:hAnsi="Segoe UI" w:cs="Segoe UI"/>
          <w:sz w:val="20"/>
          <w:szCs w:val="20"/>
          <w:lang w:val="sr-Latn-RS"/>
        </w:rPr>
      </w:pPr>
      <w:r w:rsidRPr="00532821">
        <w:rPr>
          <w:rFonts w:ascii="Segoe UI" w:hAnsi="Segoe UI" w:cs="Segoe UI"/>
          <w:sz w:val="20"/>
          <w:szCs w:val="20"/>
        </w:rPr>
        <w:t>Послодавац је дужан да изврши оспособљавање запослених са становишта заштите од пожара за све запослене у складу са Законом о заштити од пожара.</w:t>
      </w:r>
    </w:p>
    <w:p w14:paraId="2EACD46D" w14:textId="77777777" w:rsidR="00D86350" w:rsidRPr="00532821" w:rsidRDefault="00D86350" w:rsidP="00D86350">
      <w:pPr>
        <w:tabs>
          <w:tab w:val="left" w:pos="1080"/>
        </w:tabs>
        <w:ind w:left="360" w:right="-19" w:hanging="360"/>
        <w:rPr>
          <w:rFonts w:ascii="Segoe UI" w:hAnsi="Segoe UI" w:cs="Segoe UI"/>
          <w:sz w:val="20"/>
          <w:szCs w:val="20"/>
          <w:lang w:val="sr-Latn-RS"/>
        </w:rPr>
      </w:pPr>
      <w:r w:rsidRPr="00532821">
        <w:rPr>
          <w:rFonts w:ascii="Segoe UI" w:hAnsi="Segoe UI" w:cs="Segoe UI"/>
          <w:sz w:val="20"/>
          <w:szCs w:val="20"/>
        </w:rPr>
        <w:t xml:space="preserve">       Особа задужена за отклањање недостатака: Послодавац</w:t>
      </w:r>
    </w:p>
    <w:p w14:paraId="375E2008" w14:textId="77777777" w:rsidR="00D86350" w:rsidRPr="00532821" w:rsidRDefault="00D86350" w:rsidP="00D86350">
      <w:pPr>
        <w:tabs>
          <w:tab w:val="left" w:pos="1080"/>
        </w:tabs>
        <w:ind w:right="-19" w:hanging="360"/>
        <w:rPr>
          <w:rFonts w:ascii="Segoe UI" w:hAnsi="Segoe UI" w:cs="Segoe UI"/>
          <w:sz w:val="20"/>
          <w:szCs w:val="20"/>
          <w:lang w:val="sr-Latn-RS"/>
        </w:rPr>
      </w:pPr>
      <w:r w:rsidRPr="00532821">
        <w:rPr>
          <w:rFonts w:ascii="Segoe UI" w:hAnsi="Segoe UI" w:cs="Segoe UI"/>
          <w:sz w:val="20"/>
          <w:szCs w:val="20"/>
        </w:rPr>
        <w:t xml:space="preserve">                    Рок : одмах </w:t>
      </w:r>
    </w:p>
    <w:p w14:paraId="30FFA2DB" w14:textId="77777777" w:rsidR="00D86350" w:rsidRPr="00532821" w:rsidRDefault="00D86350" w:rsidP="00D86350">
      <w:pPr>
        <w:pStyle w:val="ListParagraph"/>
        <w:tabs>
          <w:tab w:val="num" w:pos="2160"/>
        </w:tabs>
        <w:spacing w:after="0"/>
        <w:ind w:left="360" w:right="-14"/>
        <w:jc w:val="both"/>
        <w:rPr>
          <w:rFonts w:ascii="Segoe UI" w:hAnsi="Segoe UI" w:cs="Segoe UI"/>
          <w:sz w:val="20"/>
          <w:szCs w:val="20"/>
          <w:lang w:val="sr-Latn-RS"/>
        </w:rPr>
      </w:pPr>
    </w:p>
    <w:p w14:paraId="5A177E21" w14:textId="77777777" w:rsidR="00D86350" w:rsidRPr="00532821" w:rsidRDefault="00D86350" w:rsidP="00D86350">
      <w:pPr>
        <w:pStyle w:val="ListParagraph"/>
        <w:numPr>
          <w:ilvl w:val="0"/>
          <w:numId w:val="2"/>
        </w:numPr>
        <w:tabs>
          <w:tab w:val="num" w:pos="2160"/>
        </w:tabs>
        <w:spacing w:after="0"/>
        <w:ind w:left="360" w:right="-14"/>
        <w:jc w:val="both"/>
        <w:rPr>
          <w:rFonts w:ascii="Segoe UI" w:hAnsi="Segoe UI" w:cs="Segoe UI"/>
          <w:sz w:val="20"/>
          <w:szCs w:val="20"/>
          <w:lang w:val="sr-Latn-RS"/>
        </w:rPr>
      </w:pPr>
      <w:r w:rsidRPr="00532821">
        <w:rPr>
          <w:rFonts w:ascii="Segoe UI" w:hAnsi="Segoe UI" w:cs="Segoe UI"/>
          <w:sz w:val="20"/>
          <w:szCs w:val="20"/>
        </w:rPr>
        <w:t>Послодавац је дужан да обезбеди запосленима прописана лична заштитна средства.</w:t>
      </w:r>
    </w:p>
    <w:p w14:paraId="524E9845" w14:textId="77777777" w:rsidR="00D86350" w:rsidRPr="00532821" w:rsidRDefault="00D86350" w:rsidP="00D86350">
      <w:pPr>
        <w:tabs>
          <w:tab w:val="left" w:pos="1080"/>
        </w:tabs>
        <w:ind w:left="360" w:right="-19" w:hanging="360"/>
        <w:rPr>
          <w:rFonts w:ascii="Segoe UI" w:hAnsi="Segoe UI" w:cs="Segoe UI"/>
          <w:sz w:val="20"/>
          <w:szCs w:val="20"/>
          <w:lang w:val="sr-Latn-RS"/>
        </w:rPr>
      </w:pPr>
      <w:r w:rsidRPr="00532821">
        <w:rPr>
          <w:rFonts w:ascii="Segoe UI" w:hAnsi="Segoe UI" w:cs="Segoe UI"/>
          <w:sz w:val="20"/>
          <w:szCs w:val="20"/>
        </w:rPr>
        <w:t xml:space="preserve">       Особа задужена за отклањање недостатака: Послодавац</w:t>
      </w:r>
    </w:p>
    <w:p w14:paraId="2C347891" w14:textId="77777777" w:rsidR="00D86350" w:rsidRPr="00532821" w:rsidRDefault="00D86350" w:rsidP="00D86350">
      <w:pPr>
        <w:tabs>
          <w:tab w:val="left" w:pos="1080"/>
        </w:tabs>
        <w:ind w:right="-19" w:hanging="360"/>
        <w:rPr>
          <w:rFonts w:ascii="Segoe UI" w:hAnsi="Segoe UI" w:cs="Segoe UI"/>
          <w:sz w:val="20"/>
          <w:szCs w:val="20"/>
          <w:lang w:val="sr-Latn-RS"/>
        </w:rPr>
      </w:pPr>
      <w:r w:rsidRPr="00532821">
        <w:rPr>
          <w:rFonts w:ascii="Segoe UI" w:hAnsi="Segoe UI" w:cs="Segoe UI"/>
          <w:sz w:val="20"/>
          <w:szCs w:val="20"/>
        </w:rPr>
        <w:t xml:space="preserve">                    Рок : одмах </w:t>
      </w:r>
    </w:p>
    <w:p w14:paraId="740222EC" w14:textId="77777777" w:rsidR="00D86350" w:rsidRPr="00532821" w:rsidRDefault="00D86350" w:rsidP="00D86350">
      <w:pPr>
        <w:rPr>
          <w:rFonts w:ascii="Segoe UI" w:eastAsia="Calibri" w:hAnsi="Segoe UI" w:cs="Segoe UI"/>
          <w:bCs w:val="0"/>
          <w:sz w:val="20"/>
          <w:szCs w:val="20"/>
          <w:lang w:val="sr-Latn-RS" w:eastAsia="en-US"/>
        </w:rPr>
      </w:pPr>
    </w:p>
    <w:p w14:paraId="1102A62F" w14:textId="77777777" w:rsidR="00D86350" w:rsidRPr="00532821" w:rsidRDefault="00D86350" w:rsidP="00D86350">
      <w:pPr>
        <w:pStyle w:val="ListParagraph"/>
        <w:numPr>
          <w:ilvl w:val="0"/>
          <w:numId w:val="2"/>
        </w:numPr>
        <w:tabs>
          <w:tab w:val="num" w:pos="2160"/>
        </w:tabs>
        <w:spacing w:after="0"/>
        <w:ind w:left="360" w:right="-14"/>
        <w:jc w:val="both"/>
        <w:rPr>
          <w:rFonts w:ascii="Segoe UI" w:hAnsi="Segoe UI" w:cs="Segoe UI"/>
          <w:sz w:val="20"/>
          <w:szCs w:val="20"/>
          <w:lang w:val="sr-Latn-RS"/>
        </w:rPr>
      </w:pPr>
      <w:r w:rsidRPr="00532821">
        <w:rPr>
          <w:rFonts w:ascii="Segoe UI" w:hAnsi="Segoe UI" w:cs="Segoe UI"/>
          <w:sz w:val="20"/>
          <w:szCs w:val="20"/>
        </w:rPr>
        <w:t>Послодавац је дужан да изврши обуку запослених за правилно коришћење личне заштитне опреме у складу са чл. 28 . ста 2. Законом о безбедности и здрављу на раду.</w:t>
      </w:r>
    </w:p>
    <w:p w14:paraId="2DAE02A9" w14:textId="77777777" w:rsidR="00D86350" w:rsidRPr="00532821" w:rsidRDefault="00D86350" w:rsidP="00D86350">
      <w:pPr>
        <w:tabs>
          <w:tab w:val="left" w:pos="1080"/>
        </w:tabs>
        <w:ind w:left="360" w:right="-19" w:hanging="360"/>
        <w:rPr>
          <w:rFonts w:ascii="Segoe UI" w:hAnsi="Segoe UI" w:cs="Segoe UI"/>
          <w:sz w:val="20"/>
          <w:szCs w:val="20"/>
          <w:lang w:val="sr-Latn-RS"/>
        </w:rPr>
      </w:pPr>
      <w:r w:rsidRPr="00532821">
        <w:rPr>
          <w:rFonts w:ascii="Segoe UI" w:hAnsi="Segoe UI" w:cs="Segoe UI"/>
          <w:sz w:val="20"/>
          <w:szCs w:val="20"/>
        </w:rPr>
        <w:t xml:space="preserve">       Особа задужена за отклањање недостатака: Послодавац</w:t>
      </w:r>
    </w:p>
    <w:p w14:paraId="07A8DFF8" w14:textId="77777777" w:rsidR="00D86350" w:rsidRPr="00532821" w:rsidRDefault="00D86350" w:rsidP="00D86350">
      <w:pPr>
        <w:tabs>
          <w:tab w:val="left" w:pos="1080"/>
        </w:tabs>
        <w:ind w:right="-19" w:hanging="360"/>
        <w:rPr>
          <w:rFonts w:ascii="Segoe UI" w:hAnsi="Segoe UI" w:cs="Segoe UI"/>
          <w:sz w:val="20"/>
          <w:szCs w:val="20"/>
          <w:lang w:val="sr-Latn-RS"/>
        </w:rPr>
      </w:pPr>
      <w:r w:rsidRPr="00532821">
        <w:rPr>
          <w:rFonts w:ascii="Segoe UI" w:hAnsi="Segoe UI" w:cs="Segoe UI"/>
          <w:sz w:val="20"/>
          <w:szCs w:val="20"/>
        </w:rPr>
        <w:t xml:space="preserve">                    Рок : одмах </w:t>
      </w:r>
    </w:p>
    <w:p w14:paraId="74A4E703" w14:textId="77777777" w:rsidR="00D86350" w:rsidRPr="00532821" w:rsidRDefault="00D86350" w:rsidP="00D86350">
      <w:pPr>
        <w:tabs>
          <w:tab w:val="left" w:pos="1080"/>
        </w:tabs>
        <w:ind w:right="-19"/>
        <w:rPr>
          <w:rFonts w:ascii="Segoe UI" w:hAnsi="Segoe UI" w:cs="Segoe UI"/>
          <w:sz w:val="14"/>
          <w:szCs w:val="14"/>
          <w:lang w:val="sr-Latn-RS"/>
        </w:rPr>
      </w:pPr>
    </w:p>
    <w:p w14:paraId="753F4796" w14:textId="77777777" w:rsidR="00D86350" w:rsidRPr="00532821" w:rsidRDefault="00D86350" w:rsidP="00D86350">
      <w:pPr>
        <w:pStyle w:val="ListParagraph"/>
        <w:numPr>
          <w:ilvl w:val="0"/>
          <w:numId w:val="2"/>
        </w:numPr>
        <w:spacing w:after="0"/>
        <w:ind w:left="360" w:right="-14"/>
        <w:jc w:val="both"/>
        <w:rPr>
          <w:rFonts w:ascii="Segoe UI" w:hAnsi="Segoe UI" w:cs="Segoe UI"/>
          <w:sz w:val="20"/>
          <w:szCs w:val="20"/>
          <w:lang w:val="sr-Latn-RS"/>
        </w:rPr>
      </w:pPr>
      <w:r w:rsidRPr="00532821">
        <w:rPr>
          <w:rFonts w:ascii="Segoe UI" w:hAnsi="Segoe UI" w:cs="Segoe UI"/>
          <w:sz w:val="20"/>
          <w:szCs w:val="20"/>
        </w:rPr>
        <w:t>Послодавац је дужан да врши лекарске прегледе за запослених који раде на радним местима са повећаним ризиком.</w:t>
      </w:r>
    </w:p>
    <w:p w14:paraId="17AA3C1B" w14:textId="77777777" w:rsidR="00D86350" w:rsidRPr="00532821" w:rsidRDefault="00D86350" w:rsidP="00D86350">
      <w:pPr>
        <w:ind w:left="360" w:right="-19"/>
        <w:jc w:val="both"/>
        <w:rPr>
          <w:rFonts w:ascii="Segoe UI" w:hAnsi="Segoe UI" w:cs="Segoe UI"/>
          <w:sz w:val="20"/>
          <w:szCs w:val="20"/>
          <w:lang w:val="sr-Latn-RS"/>
        </w:rPr>
      </w:pPr>
      <w:r w:rsidRPr="00532821">
        <w:rPr>
          <w:rFonts w:ascii="Segoe UI" w:hAnsi="Segoe UI" w:cs="Segoe UI"/>
          <w:sz w:val="20"/>
          <w:szCs w:val="20"/>
        </w:rPr>
        <w:t>Особа задужена за отклањање недостатака: послодавац</w:t>
      </w:r>
    </w:p>
    <w:p w14:paraId="78D09FF6" w14:textId="77777777" w:rsidR="00D86350" w:rsidRPr="00532821" w:rsidRDefault="00D86350" w:rsidP="00D86350">
      <w:pPr>
        <w:ind w:left="360" w:right="-19"/>
        <w:jc w:val="both"/>
        <w:rPr>
          <w:rFonts w:ascii="Segoe UI" w:hAnsi="Segoe UI" w:cs="Segoe UI"/>
          <w:sz w:val="20"/>
          <w:szCs w:val="20"/>
          <w:lang w:val="sr-Latn-RS"/>
        </w:rPr>
      </w:pPr>
      <w:r w:rsidRPr="00532821">
        <w:rPr>
          <w:rFonts w:ascii="Segoe UI" w:hAnsi="Segoe UI" w:cs="Segoe UI"/>
          <w:sz w:val="20"/>
          <w:szCs w:val="20"/>
        </w:rPr>
        <w:t>Рок : одмах, периодично на 1 годину.</w:t>
      </w:r>
    </w:p>
    <w:p w14:paraId="76959D7F" w14:textId="77777777" w:rsidR="00D86350" w:rsidRPr="00532821" w:rsidRDefault="00D86350" w:rsidP="00D86350">
      <w:pPr>
        <w:ind w:left="360" w:right="-19"/>
        <w:jc w:val="both"/>
        <w:rPr>
          <w:rFonts w:ascii="Segoe UI" w:hAnsi="Segoe UI" w:cs="Segoe UI"/>
          <w:sz w:val="20"/>
          <w:szCs w:val="20"/>
          <w:lang w:val="sr-Latn-RS"/>
        </w:rPr>
      </w:pPr>
    </w:p>
    <w:p w14:paraId="64C7F829" w14:textId="77777777" w:rsidR="00D86350" w:rsidRPr="00532821" w:rsidRDefault="00D86350" w:rsidP="00D86350">
      <w:pPr>
        <w:pStyle w:val="ListParagraph"/>
        <w:numPr>
          <w:ilvl w:val="0"/>
          <w:numId w:val="2"/>
        </w:numPr>
        <w:ind w:left="360"/>
        <w:jc w:val="both"/>
        <w:rPr>
          <w:rFonts w:ascii="Segoe UI" w:hAnsi="Segoe UI" w:cs="Segoe UI"/>
          <w:sz w:val="20"/>
          <w:szCs w:val="20"/>
          <w:lang w:val="sr-Latn-RS"/>
        </w:rPr>
      </w:pPr>
      <w:r w:rsidRPr="00532821">
        <w:rPr>
          <w:rFonts w:ascii="Segoe UI" w:hAnsi="Segoe UI" w:cs="Segoe UI"/>
          <w:sz w:val="20"/>
          <w:szCs w:val="20"/>
        </w:rPr>
        <w:t>Послодавац је дужан да обезбедити запосленима хигијенска и дезинфекциона средства за превенцију и сузбијање ширења заразних болести, у складу са препорукама надлежних органа.</w:t>
      </w:r>
    </w:p>
    <w:p w14:paraId="668833CE" w14:textId="77777777" w:rsidR="00D86350" w:rsidRPr="00532821" w:rsidRDefault="00D86350" w:rsidP="00D86350">
      <w:pPr>
        <w:pStyle w:val="ListParagraph"/>
        <w:ind w:left="360" w:right="-19"/>
        <w:rPr>
          <w:rFonts w:ascii="Segoe UI" w:hAnsi="Segoe UI" w:cs="Segoe UI"/>
          <w:sz w:val="20"/>
          <w:szCs w:val="20"/>
          <w:lang w:val="sr-Latn-RS"/>
        </w:rPr>
      </w:pPr>
      <w:r w:rsidRPr="00532821">
        <w:rPr>
          <w:rFonts w:ascii="Segoe UI" w:hAnsi="Segoe UI" w:cs="Segoe UI"/>
          <w:sz w:val="20"/>
          <w:szCs w:val="20"/>
        </w:rPr>
        <w:t>Особа задужена за отклањање недостатака: Послодавац</w:t>
      </w:r>
    </w:p>
    <w:p w14:paraId="123849CB" w14:textId="77777777" w:rsidR="00D86350" w:rsidRPr="00532821" w:rsidRDefault="00D86350" w:rsidP="00D86350">
      <w:pPr>
        <w:pStyle w:val="ListParagraph"/>
        <w:ind w:left="360" w:right="-19"/>
        <w:rPr>
          <w:rFonts w:ascii="Segoe UI" w:hAnsi="Segoe UI" w:cs="Segoe UI"/>
          <w:sz w:val="20"/>
          <w:szCs w:val="20"/>
          <w:lang w:val="sr-Latn-RS"/>
        </w:rPr>
      </w:pPr>
      <w:r w:rsidRPr="00532821">
        <w:rPr>
          <w:rFonts w:ascii="Segoe UI" w:hAnsi="Segoe UI" w:cs="Segoe UI"/>
          <w:sz w:val="20"/>
          <w:szCs w:val="20"/>
        </w:rPr>
        <w:t>Рок : одмах</w:t>
      </w:r>
    </w:p>
    <w:p w14:paraId="1473B010" w14:textId="77777777" w:rsidR="00D86350" w:rsidRPr="00532821" w:rsidRDefault="00D86350" w:rsidP="00D86350">
      <w:pPr>
        <w:pStyle w:val="ListParagraph"/>
        <w:autoSpaceDE w:val="0"/>
        <w:autoSpaceDN w:val="0"/>
        <w:adjustRightInd w:val="0"/>
        <w:ind w:left="360"/>
        <w:jc w:val="both"/>
        <w:rPr>
          <w:rFonts w:ascii="Segoe UI" w:hAnsi="Segoe UI" w:cs="Segoe UI"/>
          <w:sz w:val="20"/>
          <w:szCs w:val="20"/>
          <w:lang w:val="sr-Latn-RS"/>
        </w:rPr>
      </w:pPr>
    </w:p>
    <w:p w14:paraId="35361BF2" w14:textId="77777777" w:rsidR="00D86350" w:rsidRPr="006072E3" w:rsidRDefault="00D86350" w:rsidP="00D86350">
      <w:pPr>
        <w:pStyle w:val="ListParagraph"/>
        <w:numPr>
          <w:ilvl w:val="0"/>
          <w:numId w:val="2"/>
        </w:numPr>
        <w:spacing w:after="0"/>
        <w:ind w:left="360" w:right="-14"/>
        <w:jc w:val="both"/>
        <w:rPr>
          <w:rFonts w:ascii="Segoe UI" w:hAnsi="Segoe UI" w:cs="Segoe UI"/>
          <w:sz w:val="20"/>
          <w:szCs w:val="20"/>
          <w:lang w:val="sr-Latn-RS"/>
        </w:rPr>
      </w:pPr>
      <w:r w:rsidRPr="00532821">
        <w:rPr>
          <w:rFonts w:ascii="Segoe UI" w:hAnsi="Segoe UI" w:cs="Segoe UI"/>
          <w:sz w:val="20"/>
          <w:szCs w:val="20"/>
        </w:rPr>
        <w:t>Поред наведеног послодавац, односно саветник за безбедности и здравље на раду је дужан/но да врши:</w:t>
      </w:r>
    </w:p>
    <w:p w14:paraId="77DAED59" w14:textId="77777777" w:rsidR="00D86350" w:rsidRPr="006072E3" w:rsidRDefault="00D86350" w:rsidP="00D86350">
      <w:pPr>
        <w:pStyle w:val="ListParagraph"/>
        <w:numPr>
          <w:ilvl w:val="0"/>
          <w:numId w:val="2"/>
        </w:numPr>
        <w:spacing w:after="0"/>
        <w:ind w:left="360" w:right="-14"/>
        <w:jc w:val="both"/>
        <w:rPr>
          <w:rFonts w:ascii="Segoe UI" w:hAnsi="Segoe UI" w:cs="Segoe UI"/>
          <w:sz w:val="20"/>
          <w:szCs w:val="20"/>
          <w:lang w:val="sr-Latn-RS"/>
        </w:rPr>
      </w:pPr>
      <w:r w:rsidRPr="006072E3">
        <w:rPr>
          <w:rFonts w:ascii="Segoe UI" w:hAnsi="Segoe UI" w:cs="Segoe UI"/>
          <w:sz w:val="20"/>
          <w:szCs w:val="20"/>
        </w:rPr>
        <w:t>систематско вођење свих прописаних евиденција из БЗР.</w:t>
      </w:r>
    </w:p>
    <w:p w14:paraId="24D078C1" w14:textId="77777777" w:rsidR="00D86350" w:rsidRDefault="00D86350" w:rsidP="00D86350">
      <w:pPr>
        <w:ind w:right="-14"/>
        <w:jc w:val="both"/>
        <w:rPr>
          <w:rFonts w:ascii="Segoe UI" w:hAnsi="Segoe UI" w:cs="Segoe UI"/>
          <w:sz w:val="20"/>
          <w:szCs w:val="20"/>
          <w:lang w:val="sr-Cyrl-RS"/>
        </w:rPr>
      </w:pPr>
    </w:p>
    <w:p w14:paraId="6CB53CAF" w14:textId="77777777" w:rsidR="00D86350" w:rsidRPr="006072E3" w:rsidRDefault="00D86350" w:rsidP="00D86350">
      <w:pPr>
        <w:pStyle w:val="Heading2"/>
        <w:rPr>
          <w:rFonts w:ascii="Segoe UI" w:hAnsi="Segoe UI" w:cs="Segoe UI"/>
          <w:i w:val="0"/>
          <w:iCs w:val="0"/>
          <w:noProof/>
          <w:sz w:val="22"/>
          <w:szCs w:val="24"/>
          <w:lang w:val="sr-Latn-RS"/>
        </w:rPr>
      </w:pPr>
      <w:bookmarkStart w:id="55" w:name="_Toc290186471"/>
      <w:r w:rsidRPr="00532821">
        <w:rPr>
          <w:rFonts w:ascii="Segoe UI" w:hAnsi="Segoe UI" w:cs="Segoe UI"/>
          <w:noProof/>
          <w:sz w:val="22"/>
          <w:szCs w:val="24"/>
        </w:rPr>
        <w:br w:type="page"/>
      </w:r>
      <w:bookmarkStart w:id="56" w:name="_Toc80797285"/>
      <w:bookmarkStart w:id="57" w:name="_Toc182413517"/>
      <w:r w:rsidRPr="006072E3">
        <w:rPr>
          <w:rFonts w:ascii="Segoe UI" w:hAnsi="Segoe UI" w:cs="Segoe UI"/>
          <w:i w:val="0"/>
          <w:iCs w:val="0"/>
          <w:noProof/>
          <w:sz w:val="20"/>
          <w:szCs w:val="20"/>
        </w:rPr>
        <w:lastRenderedPageBreak/>
        <w:t xml:space="preserve">9 .4 . Изјава послодавца којом се обавезује да ће применити све утврђене мере за безбедан и здрав рад на радним местима и у радној </w:t>
      </w:r>
      <w:r>
        <w:rPr>
          <w:rFonts w:ascii="Segoe UI" w:hAnsi="Segoe UI" w:cs="Segoe UI"/>
          <w:i w:val="0"/>
          <w:iCs w:val="0"/>
          <w:noProof/>
          <w:sz w:val="20"/>
          <w:szCs w:val="20"/>
        </w:rPr>
        <w:t>средини</w:t>
      </w:r>
      <w:r w:rsidRPr="006072E3">
        <w:rPr>
          <w:rFonts w:ascii="Segoe UI" w:hAnsi="Segoe UI" w:cs="Segoe UI"/>
          <w:i w:val="0"/>
          <w:iCs w:val="0"/>
          <w:noProof/>
          <w:sz w:val="20"/>
          <w:szCs w:val="20"/>
        </w:rPr>
        <w:t xml:space="preserve"> у складу са актом о процени ризика</w:t>
      </w:r>
      <w:bookmarkEnd w:id="55"/>
      <w:bookmarkEnd w:id="56"/>
      <w:bookmarkEnd w:id="57"/>
    </w:p>
    <w:p w14:paraId="7FE5E4BB" w14:textId="77777777" w:rsidR="00D86350" w:rsidRPr="00532821" w:rsidRDefault="00D86350" w:rsidP="00D86350">
      <w:pPr>
        <w:ind w:right="-360"/>
        <w:jc w:val="both"/>
        <w:rPr>
          <w:rFonts w:ascii="Segoe UI" w:hAnsi="Segoe UI" w:cs="Segoe UI"/>
          <w:noProof/>
          <w:sz w:val="22"/>
          <w:szCs w:val="22"/>
          <w:lang w:val="sr-Latn-RS"/>
        </w:rPr>
      </w:pPr>
    </w:p>
    <w:p w14:paraId="3184CE26" w14:textId="77777777" w:rsidR="00D86350" w:rsidRPr="00532821" w:rsidRDefault="00D86350" w:rsidP="00D86350">
      <w:pPr>
        <w:ind w:right="-360"/>
        <w:jc w:val="both"/>
        <w:rPr>
          <w:rFonts w:ascii="Segoe UI" w:hAnsi="Segoe UI" w:cs="Segoe UI"/>
          <w:noProof/>
          <w:sz w:val="20"/>
          <w:szCs w:val="20"/>
          <w:lang w:val="sr-Latn-RS"/>
        </w:rPr>
      </w:pPr>
    </w:p>
    <w:p w14:paraId="4EE55727" w14:textId="77777777" w:rsidR="00D86350" w:rsidRPr="00532821" w:rsidRDefault="00D86350" w:rsidP="00D86350">
      <w:pPr>
        <w:spacing w:before="100" w:beforeAutospacing="1" w:after="100" w:afterAutospacing="1"/>
        <w:jc w:val="center"/>
        <w:rPr>
          <w:rFonts w:ascii="Segoe UI" w:hAnsi="Segoe UI" w:cs="Segoe UI"/>
          <w:bCs w:val="0"/>
          <w:noProof/>
          <w:lang w:val="sr-Latn-RS"/>
        </w:rPr>
      </w:pPr>
      <w:r w:rsidRPr="00532821">
        <w:rPr>
          <w:rFonts w:ascii="Segoe UI" w:hAnsi="Segoe UI" w:cs="Segoe UI"/>
          <w:b/>
          <w:bCs w:val="0"/>
          <w:noProof/>
        </w:rPr>
        <w:t>И З Ј А В А</w:t>
      </w:r>
    </w:p>
    <w:p w14:paraId="4F4D5AB8" w14:textId="1A1158BD" w:rsidR="00D86350" w:rsidRPr="00532821" w:rsidRDefault="00D86350" w:rsidP="00D86350">
      <w:pPr>
        <w:spacing w:before="100" w:beforeAutospacing="1" w:after="100" w:afterAutospacing="1"/>
        <w:ind w:firstLine="709"/>
        <w:jc w:val="both"/>
        <w:rPr>
          <w:rFonts w:ascii="Segoe UI" w:hAnsi="Segoe UI" w:cs="Segoe UI"/>
          <w:bCs w:val="0"/>
          <w:noProof/>
          <w:sz w:val="20"/>
          <w:szCs w:val="20"/>
          <w:lang w:val="sr-Latn-RS"/>
        </w:rPr>
      </w:pPr>
      <w:r w:rsidRPr="00532821">
        <w:rPr>
          <w:rFonts w:ascii="Segoe UI" w:hAnsi="Segoe UI" w:cs="Segoe UI"/>
          <w:bCs w:val="0"/>
          <w:noProof/>
          <w:sz w:val="20"/>
          <w:szCs w:val="20"/>
        </w:rPr>
        <w:t xml:space="preserve"> На основу Закона о безбедности и здрављу на раду (</w:t>
      </w:r>
      <w:r w:rsidRPr="00532821">
        <w:rPr>
          <w:rFonts w:ascii="Segoe UI" w:hAnsi="Segoe UI" w:cs="Segoe UI"/>
          <w:bCs w:val="0"/>
          <w:i/>
          <w:noProof/>
          <w:sz w:val="20"/>
          <w:szCs w:val="20"/>
        </w:rPr>
        <w:t>’’Службени гласник РС’’, бр. 35/23</w:t>
      </w:r>
      <w:r w:rsidRPr="00532821">
        <w:rPr>
          <w:rFonts w:ascii="Segoe UI" w:hAnsi="Segoe UI" w:cs="Segoe UI"/>
          <w:bCs w:val="0"/>
          <w:noProof/>
          <w:sz w:val="20"/>
          <w:szCs w:val="20"/>
        </w:rPr>
        <w:t xml:space="preserve">) и Правилника о начину и поступку процене ризика на радном месту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w:t>
      </w:r>
      <w:r w:rsidRPr="00532821">
        <w:rPr>
          <w:rFonts w:ascii="Segoe UI" w:hAnsi="Segoe UI" w:cs="Segoe UI"/>
          <w:noProof/>
          <w:sz w:val="20"/>
          <w:szCs w:val="20"/>
        </w:rPr>
        <w:t xml:space="preserve"> (</w:t>
      </w:r>
      <w:r w:rsidR="00FA34D6" w:rsidRPr="00532821">
        <w:rPr>
          <w:rFonts w:ascii="Segoe UI" w:hAnsi="Segoe UI" w:cs="Segoe UI"/>
          <w:bCs w:val="0"/>
          <w:i/>
          <w:noProof/>
          <w:sz w:val="20"/>
          <w:szCs w:val="20"/>
        </w:rPr>
        <w:t>’’Службени гласник РС’’</w:t>
      </w:r>
      <w:r w:rsidRPr="00532821">
        <w:rPr>
          <w:rFonts w:ascii="Segoe UI" w:hAnsi="Segoe UI" w:cs="Segoe UI"/>
          <w:i/>
          <w:iCs/>
          <w:noProof/>
          <w:sz w:val="20"/>
          <w:szCs w:val="20"/>
        </w:rPr>
        <w:t xml:space="preserve">, бр. </w:t>
      </w:r>
      <w:r w:rsidR="00FA34D6" w:rsidRPr="00FA34D6">
        <w:rPr>
          <w:rFonts w:ascii="Segoe UI" w:hAnsi="Segoe UI" w:cs="Segoe UI"/>
          <w:i/>
          <w:iCs/>
          <w:noProof/>
          <w:sz w:val="20"/>
          <w:szCs w:val="20"/>
        </w:rPr>
        <w:t>76/2024</w:t>
      </w:r>
      <w:r w:rsidRPr="00532821">
        <w:rPr>
          <w:rFonts w:ascii="Segoe UI" w:hAnsi="Segoe UI" w:cs="Segoe UI"/>
          <w:noProof/>
          <w:sz w:val="20"/>
          <w:szCs w:val="20"/>
        </w:rPr>
        <w:t>)</w:t>
      </w:r>
      <w:r w:rsidRPr="00532821">
        <w:rPr>
          <w:rFonts w:ascii="Segoe UI" w:hAnsi="Segoe UI" w:cs="Segoe UI"/>
          <w:bCs w:val="0"/>
          <w:noProof/>
          <w:sz w:val="20"/>
          <w:szCs w:val="20"/>
        </w:rPr>
        <w:t xml:space="preserve">, одобравам за примену овај Акт о процени ризика на радним местима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који је израђен у складу са њима. </w:t>
      </w:r>
    </w:p>
    <w:p w14:paraId="659E1FBB" w14:textId="028006F9" w:rsidR="00D86350" w:rsidRPr="00532821" w:rsidRDefault="00D86350" w:rsidP="00D86350">
      <w:pPr>
        <w:ind w:firstLine="709"/>
        <w:jc w:val="both"/>
        <w:rPr>
          <w:rFonts w:ascii="Segoe UI" w:hAnsi="Segoe UI" w:cs="Segoe UI"/>
          <w:noProof/>
          <w:sz w:val="20"/>
          <w:szCs w:val="20"/>
          <w:lang w:val="sr-Latn-RS"/>
        </w:rPr>
      </w:pPr>
      <w:r w:rsidRPr="00532821">
        <w:rPr>
          <w:rFonts w:ascii="Segoe UI" w:hAnsi="Segoe UI" w:cs="Segoe UI"/>
          <w:bCs w:val="0"/>
          <w:noProof/>
          <w:sz w:val="20"/>
          <w:szCs w:val="20"/>
        </w:rPr>
        <w:t xml:space="preserve"> Актом о процени ризика на радним местима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w:t>
      </w:r>
      <w:r w:rsidR="00FA34D6" w:rsidRPr="007A0237">
        <w:rPr>
          <w:rFonts w:ascii="Segoe UI" w:hAnsi="Segoe UI" w:cs="Segoe UI"/>
          <w:sz w:val="20"/>
          <w:szCs w:val="20"/>
        </w:rPr>
        <w:t xml:space="preserve">Специјална болница </w:t>
      </w:r>
      <w:r w:rsidR="00FA34D6">
        <w:rPr>
          <w:rFonts w:ascii="Segoe UI" w:hAnsi="Segoe UI" w:cs="Segoe UI"/>
          <w:sz w:val="20"/>
          <w:szCs w:val="20"/>
          <w:lang w:val="sr-Cyrl-RS"/>
        </w:rPr>
        <w:t>„</w:t>
      </w:r>
      <w:r w:rsidR="00FA34D6" w:rsidRPr="007A0237">
        <w:rPr>
          <w:rFonts w:ascii="Segoe UI" w:hAnsi="Segoe UI" w:cs="Segoe UI"/>
          <w:sz w:val="20"/>
          <w:szCs w:val="20"/>
        </w:rPr>
        <w:t>Сокобања</w:t>
      </w:r>
      <w:r w:rsidR="00FA34D6">
        <w:rPr>
          <w:rFonts w:ascii="Segoe UI" w:hAnsi="Segoe UI" w:cs="Segoe UI"/>
          <w:sz w:val="20"/>
          <w:szCs w:val="20"/>
          <w:lang w:val="sr-Cyrl-RS"/>
        </w:rPr>
        <w:t>“</w:t>
      </w:r>
      <w:r w:rsidR="00FA34D6">
        <w:rPr>
          <w:rFonts w:ascii="Segoe UI" w:hAnsi="Segoe UI" w:cs="Segoe UI"/>
          <w:noProof/>
          <w:sz w:val="20"/>
          <w:szCs w:val="20"/>
          <w:lang w:val="sr-Cyrl-RS"/>
        </w:rPr>
        <w:t xml:space="preserve"> </w:t>
      </w:r>
      <w:r w:rsidRPr="00532821">
        <w:rPr>
          <w:rFonts w:ascii="Segoe UI" w:hAnsi="Segoe UI" w:cs="Segoe UI"/>
          <w:bCs w:val="0"/>
          <w:noProof/>
          <w:sz w:val="20"/>
          <w:szCs w:val="20"/>
        </w:rPr>
        <w:t xml:space="preserve">документује свој систем управљања безбедношћу и здрављем на раду у складу са Законом, подзаконским актима и другим наведеним прописима. </w:t>
      </w:r>
    </w:p>
    <w:p w14:paraId="7E342F6F" w14:textId="77777777" w:rsidR="00D86350" w:rsidRPr="00532821" w:rsidRDefault="00D86350" w:rsidP="00D86350">
      <w:pPr>
        <w:jc w:val="both"/>
        <w:rPr>
          <w:rFonts w:ascii="Segoe UI" w:hAnsi="Segoe UI" w:cs="Segoe UI"/>
          <w:bCs w:val="0"/>
          <w:noProof/>
          <w:sz w:val="20"/>
          <w:szCs w:val="20"/>
          <w:lang w:val="sr-Latn-RS"/>
        </w:rPr>
      </w:pPr>
      <w:r w:rsidRPr="00532821">
        <w:rPr>
          <w:rFonts w:ascii="Segoe UI" w:hAnsi="Segoe UI" w:cs="Segoe UI"/>
          <w:bCs w:val="0"/>
          <w:noProof/>
          <w:sz w:val="20"/>
          <w:szCs w:val="20"/>
        </w:rPr>
        <w:t xml:space="preserve">      </w:t>
      </w:r>
    </w:p>
    <w:p w14:paraId="330CA1BF" w14:textId="1933DC32" w:rsidR="00D86350" w:rsidRPr="00532821" w:rsidRDefault="00D86350" w:rsidP="00D86350">
      <w:pPr>
        <w:ind w:firstLine="709"/>
        <w:jc w:val="both"/>
        <w:rPr>
          <w:rFonts w:ascii="Segoe UI" w:hAnsi="Segoe UI" w:cs="Segoe UI"/>
          <w:noProof/>
          <w:sz w:val="20"/>
          <w:szCs w:val="20"/>
          <w:lang w:val="sr-Latn-RS"/>
        </w:rPr>
      </w:pPr>
      <w:r w:rsidRPr="00532821">
        <w:rPr>
          <w:rFonts w:ascii="Segoe UI" w:hAnsi="Segoe UI" w:cs="Segoe UI"/>
          <w:bCs w:val="0"/>
          <w:noProof/>
          <w:sz w:val="20"/>
          <w:szCs w:val="20"/>
        </w:rPr>
        <w:t xml:space="preserve"> Као Послодавац преузимам потпуну одговорност за примену свих мера на остваривању безбедности и здравља на раду, утврђеним овим Актом. Обавезујем се да ћу реализовати његову примену у пракси, у складу са Законом дефинисаним начелима. </w:t>
      </w:r>
    </w:p>
    <w:p w14:paraId="06A5EFF0" w14:textId="77777777" w:rsidR="00D86350" w:rsidRPr="00532821" w:rsidRDefault="00D86350" w:rsidP="00D86350">
      <w:pPr>
        <w:ind w:right="-360"/>
        <w:jc w:val="center"/>
        <w:rPr>
          <w:rFonts w:ascii="Segoe UI" w:hAnsi="Segoe UI" w:cs="Segoe UI"/>
          <w:bCs w:val="0"/>
          <w:noProof/>
          <w:sz w:val="20"/>
          <w:szCs w:val="20"/>
          <w:lang w:val="sr-Latn-RS"/>
        </w:rPr>
      </w:pPr>
    </w:p>
    <w:p w14:paraId="26F26B9B" w14:textId="77777777" w:rsidR="00D86350" w:rsidRPr="00532821" w:rsidRDefault="00D86350" w:rsidP="00D86350">
      <w:pPr>
        <w:ind w:right="-360"/>
        <w:jc w:val="center"/>
        <w:rPr>
          <w:rFonts w:ascii="Segoe UI" w:hAnsi="Segoe UI" w:cs="Segoe UI"/>
          <w:bCs w:val="0"/>
          <w:noProof/>
          <w:sz w:val="22"/>
          <w:szCs w:val="22"/>
          <w:lang w:val="sr-Latn-RS"/>
        </w:rPr>
      </w:pPr>
    </w:p>
    <w:p w14:paraId="3D16F399" w14:textId="77777777" w:rsidR="00D86350" w:rsidRPr="00532821" w:rsidRDefault="00D86350" w:rsidP="00D86350">
      <w:pPr>
        <w:ind w:right="-360"/>
        <w:jc w:val="center"/>
        <w:rPr>
          <w:rFonts w:ascii="Segoe UI" w:hAnsi="Segoe UI" w:cs="Segoe UI"/>
          <w:bCs w:val="0"/>
          <w:noProof/>
          <w:sz w:val="22"/>
          <w:szCs w:val="22"/>
          <w:lang w:val="sr-Latn-RS"/>
        </w:rPr>
      </w:pPr>
    </w:p>
    <w:p w14:paraId="348C09B4" w14:textId="77777777" w:rsidR="00D86350" w:rsidRPr="00532821" w:rsidRDefault="00D86350" w:rsidP="00D86350">
      <w:pPr>
        <w:ind w:right="-360"/>
        <w:jc w:val="center"/>
        <w:rPr>
          <w:rFonts w:ascii="Segoe UI" w:hAnsi="Segoe UI" w:cs="Segoe UI"/>
          <w:bCs w:val="0"/>
          <w:noProof/>
          <w:sz w:val="22"/>
          <w:szCs w:val="22"/>
          <w:lang w:val="sr-Latn-RS"/>
        </w:rPr>
      </w:pPr>
    </w:p>
    <w:p w14:paraId="7B5CFF0D" w14:textId="77777777" w:rsidR="00D86350" w:rsidRPr="00532821" w:rsidRDefault="00D86350" w:rsidP="00D86350">
      <w:pPr>
        <w:ind w:right="-360"/>
        <w:jc w:val="center"/>
        <w:rPr>
          <w:rFonts w:ascii="Segoe UI" w:hAnsi="Segoe UI" w:cs="Segoe UI"/>
          <w:bCs w:val="0"/>
          <w:noProof/>
          <w:sz w:val="22"/>
          <w:szCs w:val="22"/>
          <w:lang w:val="sr-Latn-RS"/>
        </w:rPr>
      </w:pPr>
    </w:p>
    <w:tbl>
      <w:tblPr>
        <w:tblW w:w="0" w:type="auto"/>
        <w:tblLook w:val="04A0" w:firstRow="1" w:lastRow="0" w:firstColumn="1" w:lastColumn="0" w:noHBand="0" w:noVBand="1"/>
      </w:tblPr>
      <w:tblGrid>
        <w:gridCol w:w="2789"/>
        <w:gridCol w:w="6"/>
        <w:gridCol w:w="3104"/>
        <w:gridCol w:w="10"/>
        <w:gridCol w:w="2976"/>
      </w:tblGrid>
      <w:tr w:rsidR="00D86350" w:rsidRPr="00532821" w14:paraId="2266FBD1" w14:textId="77777777" w:rsidTr="0087115C">
        <w:tc>
          <w:tcPr>
            <w:tcW w:w="2789" w:type="dxa"/>
          </w:tcPr>
          <w:p w14:paraId="39B18C8F"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110" w:type="dxa"/>
            <w:gridSpan w:val="2"/>
          </w:tcPr>
          <w:p w14:paraId="6B6A2715"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2986" w:type="dxa"/>
            <w:gridSpan w:val="2"/>
          </w:tcPr>
          <w:p w14:paraId="626A485D" w14:textId="77777777" w:rsidR="00D86350" w:rsidRPr="006072E3" w:rsidRDefault="00D86350" w:rsidP="0087115C">
            <w:pPr>
              <w:spacing w:before="100" w:beforeAutospacing="1" w:after="100" w:afterAutospacing="1"/>
              <w:jc w:val="center"/>
              <w:rPr>
                <w:rFonts w:ascii="Segoe UI" w:hAnsi="Segoe UI" w:cs="Segoe UI"/>
                <w:sz w:val="20"/>
                <w:szCs w:val="20"/>
                <w:lang w:val="sr-Cyrl-RS"/>
              </w:rPr>
            </w:pPr>
            <w:r>
              <w:rPr>
                <w:rFonts w:ascii="Segoe UI" w:hAnsi="Segoe UI" w:cs="Segoe UI"/>
                <w:sz w:val="20"/>
                <w:szCs w:val="20"/>
                <w:lang w:val="sr-Cyrl-RS"/>
              </w:rPr>
              <w:t>Директорка</w:t>
            </w:r>
          </w:p>
        </w:tc>
      </w:tr>
      <w:tr w:rsidR="00D86350" w:rsidRPr="00532821" w14:paraId="2B095C82" w14:textId="77777777" w:rsidTr="0087115C">
        <w:tc>
          <w:tcPr>
            <w:tcW w:w="2789" w:type="dxa"/>
          </w:tcPr>
          <w:p w14:paraId="63D74735"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110" w:type="dxa"/>
            <w:gridSpan w:val="2"/>
          </w:tcPr>
          <w:p w14:paraId="54D3A4A1"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r w:rsidRPr="00532821">
              <w:rPr>
                <w:rFonts w:ascii="Segoe UI" w:hAnsi="Segoe UI" w:cs="Segoe UI"/>
                <w:sz w:val="20"/>
                <w:szCs w:val="20"/>
              </w:rPr>
              <w:t>М.П.</w:t>
            </w:r>
          </w:p>
        </w:tc>
        <w:tc>
          <w:tcPr>
            <w:tcW w:w="2986" w:type="dxa"/>
            <w:gridSpan w:val="2"/>
          </w:tcPr>
          <w:p w14:paraId="565F8F4D"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r>
      <w:tr w:rsidR="00D86350" w:rsidRPr="00532821" w14:paraId="3EA1CE8E" w14:textId="77777777" w:rsidTr="0087115C">
        <w:tc>
          <w:tcPr>
            <w:tcW w:w="2789" w:type="dxa"/>
          </w:tcPr>
          <w:p w14:paraId="212EB168"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c>
          <w:tcPr>
            <w:tcW w:w="3110" w:type="dxa"/>
            <w:gridSpan w:val="2"/>
          </w:tcPr>
          <w:p w14:paraId="1758B5E1"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c>
          <w:tcPr>
            <w:tcW w:w="2986" w:type="dxa"/>
            <w:gridSpan w:val="2"/>
            <w:tcBorders>
              <w:bottom w:val="single" w:sz="4" w:space="0" w:color="auto"/>
            </w:tcBorders>
          </w:tcPr>
          <w:p w14:paraId="41463D13"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r>
      <w:tr w:rsidR="00D86350" w:rsidRPr="00532821" w14:paraId="7A0E15DE" w14:textId="77777777" w:rsidTr="0087115C">
        <w:trPr>
          <w:trHeight w:val="70"/>
        </w:trPr>
        <w:tc>
          <w:tcPr>
            <w:tcW w:w="2789" w:type="dxa"/>
          </w:tcPr>
          <w:p w14:paraId="607DF074" w14:textId="042D63E9" w:rsidR="00D86350" w:rsidRPr="00532821" w:rsidRDefault="00D86350" w:rsidP="0087115C">
            <w:pPr>
              <w:jc w:val="both"/>
              <w:rPr>
                <w:rFonts w:ascii="Segoe UI" w:hAnsi="Segoe UI" w:cs="Segoe UI"/>
                <w:bCs w:val="0"/>
                <w:sz w:val="20"/>
                <w:szCs w:val="20"/>
                <w:highlight w:val="yellow"/>
                <w:lang w:val="sr-Latn-RS"/>
              </w:rPr>
            </w:pPr>
            <w:r>
              <w:rPr>
                <w:rFonts w:ascii="Segoe UI" w:hAnsi="Segoe UI" w:cs="Segoe UI"/>
                <w:sz w:val="20"/>
                <w:szCs w:val="20"/>
                <w:lang w:val="sr-Cyrl-RS"/>
              </w:rPr>
              <w:t>Сокобања</w:t>
            </w:r>
            <w:r w:rsidRPr="00532821">
              <w:rPr>
                <w:rFonts w:ascii="Segoe UI" w:hAnsi="Segoe UI" w:cs="Segoe UI"/>
                <w:sz w:val="20"/>
                <w:szCs w:val="20"/>
              </w:rPr>
              <w:t xml:space="preserve"> , </w:t>
            </w:r>
            <w:r>
              <w:rPr>
                <w:rFonts w:ascii="Segoe UI" w:hAnsi="Segoe UI" w:cs="Segoe UI"/>
                <w:sz w:val="20"/>
                <w:szCs w:val="20"/>
                <w:lang w:val="sr-Cyrl-RS"/>
              </w:rPr>
              <w:t>1</w:t>
            </w:r>
            <w:r w:rsidR="00FA34D6">
              <w:rPr>
                <w:rFonts w:ascii="Segoe UI" w:hAnsi="Segoe UI" w:cs="Segoe UI"/>
                <w:sz w:val="20"/>
                <w:szCs w:val="20"/>
                <w:lang w:val="sr-Cyrl-RS"/>
              </w:rPr>
              <w:t>3</w:t>
            </w:r>
            <w:r w:rsidRPr="00532821">
              <w:rPr>
                <w:rFonts w:ascii="Segoe UI" w:hAnsi="Segoe UI" w:cs="Segoe UI"/>
                <w:sz w:val="20"/>
                <w:szCs w:val="20"/>
              </w:rPr>
              <w:t>.</w:t>
            </w:r>
            <w:r>
              <w:rPr>
                <w:rFonts w:ascii="Segoe UI" w:hAnsi="Segoe UI" w:cs="Segoe UI"/>
                <w:sz w:val="20"/>
                <w:szCs w:val="20"/>
                <w:lang w:val="sr-Cyrl-RS"/>
              </w:rPr>
              <w:t xml:space="preserve"> 1</w:t>
            </w:r>
            <w:r w:rsidR="00FA34D6">
              <w:rPr>
                <w:rFonts w:ascii="Segoe UI" w:hAnsi="Segoe UI" w:cs="Segoe UI"/>
                <w:sz w:val="20"/>
                <w:szCs w:val="20"/>
                <w:lang w:val="sr-Cyrl-RS"/>
              </w:rPr>
              <w:t>2</w:t>
            </w:r>
            <w:r w:rsidRPr="00532821">
              <w:rPr>
                <w:rFonts w:ascii="Segoe UI" w:hAnsi="Segoe UI" w:cs="Segoe UI"/>
                <w:sz w:val="20"/>
                <w:szCs w:val="20"/>
              </w:rPr>
              <w:t>.</w:t>
            </w:r>
            <w:r>
              <w:rPr>
                <w:rFonts w:ascii="Segoe UI" w:hAnsi="Segoe UI" w:cs="Segoe UI"/>
                <w:sz w:val="20"/>
                <w:szCs w:val="20"/>
                <w:lang w:val="sr-Cyrl-RS"/>
              </w:rPr>
              <w:t xml:space="preserve"> </w:t>
            </w:r>
            <w:r w:rsidRPr="00532821">
              <w:rPr>
                <w:rFonts w:ascii="Segoe UI" w:hAnsi="Segoe UI" w:cs="Segoe UI"/>
                <w:sz w:val="20"/>
                <w:szCs w:val="20"/>
              </w:rPr>
              <w:t>2024.</w:t>
            </w:r>
          </w:p>
        </w:tc>
        <w:tc>
          <w:tcPr>
            <w:tcW w:w="3110" w:type="dxa"/>
            <w:gridSpan w:val="2"/>
          </w:tcPr>
          <w:p w14:paraId="5A7E8E4C"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c>
          <w:tcPr>
            <w:tcW w:w="2986" w:type="dxa"/>
            <w:gridSpan w:val="2"/>
            <w:tcBorders>
              <w:top w:val="single" w:sz="4" w:space="0" w:color="auto"/>
            </w:tcBorders>
          </w:tcPr>
          <w:p w14:paraId="4425D2A0" w14:textId="77777777" w:rsidR="00D86350" w:rsidRPr="006072E3" w:rsidRDefault="00D86350" w:rsidP="0087115C">
            <w:pPr>
              <w:spacing w:before="100" w:beforeAutospacing="1" w:after="100" w:afterAutospacing="1"/>
              <w:jc w:val="center"/>
              <w:rPr>
                <w:rFonts w:ascii="Segoe UI" w:hAnsi="Segoe UI" w:cs="Segoe UI"/>
                <w:sz w:val="20"/>
                <w:szCs w:val="20"/>
                <w:highlight w:val="yellow"/>
                <w:lang w:val="sr-Cyrl-RS"/>
              </w:rPr>
            </w:pPr>
            <w:r>
              <w:rPr>
                <w:rFonts w:ascii="Segoe UI" w:hAnsi="Segoe UI" w:cs="Segoe UI"/>
                <w:noProof/>
                <w:sz w:val="20"/>
                <w:szCs w:val="20"/>
                <w:lang w:val="sr-Cyrl-RS"/>
              </w:rPr>
              <w:t>Ивана Филиповић</w:t>
            </w:r>
          </w:p>
        </w:tc>
      </w:tr>
      <w:tr w:rsidR="00D86350" w:rsidRPr="00532821" w14:paraId="66FB1E47" w14:textId="77777777" w:rsidTr="0087115C">
        <w:tc>
          <w:tcPr>
            <w:tcW w:w="2795" w:type="dxa"/>
            <w:gridSpan w:val="2"/>
          </w:tcPr>
          <w:p w14:paraId="0969EC60"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114" w:type="dxa"/>
            <w:gridSpan w:val="2"/>
          </w:tcPr>
          <w:p w14:paraId="3F9DC2C4"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2976" w:type="dxa"/>
          </w:tcPr>
          <w:p w14:paraId="2245B345"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r>
      <w:tr w:rsidR="00D86350" w:rsidRPr="00532821" w14:paraId="1D0B92E9" w14:textId="77777777" w:rsidTr="0087115C">
        <w:tc>
          <w:tcPr>
            <w:tcW w:w="2795" w:type="dxa"/>
            <w:gridSpan w:val="2"/>
          </w:tcPr>
          <w:p w14:paraId="4AC57D2F"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114" w:type="dxa"/>
            <w:gridSpan w:val="2"/>
          </w:tcPr>
          <w:p w14:paraId="1560436D"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2976" w:type="dxa"/>
          </w:tcPr>
          <w:p w14:paraId="29076DC9"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r>
    </w:tbl>
    <w:p w14:paraId="600FB4C8" w14:textId="77777777" w:rsidR="00D86350" w:rsidRPr="00532821" w:rsidRDefault="00D86350" w:rsidP="00D86350">
      <w:pPr>
        <w:ind w:right="-360"/>
        <w:rPr>
          <w:rFonts w:ascii="Segoe UI" w:hAnsi="Segoe UI" w:cs="Segoe UI"/>
          <w:bCs w:val="0"/>
          <w:noProof/>
          <w:sz w:val="22"/>
          <w:szCs w:val="22"/>
          <w:lang w:val="sr-Latn-RS"/>
        </w:rPr>
      </w:pPr>
    </w:p>
    <w:p w14:paraId="55974914" w14:textId="77777777" w:rsidR="00D86350" w:rsidRPr="00532821" w:rsidRDefault="00D86350" w:rsidP="00D86350">
      <w:pPr>
        <w:pStyle w:val="Heading1"/>
        <w:rPr>
          <w:rFonts w:ascii="Segoe UI" w:hAnsi="Segoe UI" w:cs="Segoe UI"/>
          <w:noProof/>
          <w:sz w:val="24"/>
          <w:szCs w:val="28"/>
          <w:lang w:val="sr-Latn-RS"/>
        </w:rPr>
      </w:pPr>
      <w:bookmarkStart w:id="58" w:name="_8._Izmene_i"/>
      <w:bookmarkStart w:id="59" w:name="_Toc276533634"/>
      <w:bookmarkStart w:id="60" w:name="_Toc288897498"/>
      <w:bookmarkEnd w:id="58"/>
      <w:r w:rsidRPr="00532821">
        <w:rPr>
          <w:rFonts w:ascii="Segoe UI" w:hAnsi="Segoe UI" w:cs="Segoe UI"/>
          <w:noProof/>
          <w:sz w:val="24"/>
          <w:szCs w:val="28"/>
        </w:rPr>
        <w:br w:type="page"/>
      </w:r>
      <w:bookmarkStart w:id="61" w:name="_Toc290186472"/>
      <w:bookmarkStart w:id="62" w:name="_Toc80797286"/>
      <w:bookmarkStart w:id="63" w:name="_Toc182413518"/>
      <w:r w:rsidRPr="00532821">
        <w:rPr>
          <w:rFonts w:ascii="Segoe UI" w:hAnsi="Segoe UI" w:cs="Segoe UI"/>
          <w:noProof/>
          <w:sz w:val="24"/>
          <w:szCs w:val="28"/>
        </w:rPr>
        <w:lastRenderedPageBreak/>
        <w:t>10 . ИЗМЕНЕ И ДОПУНЕ ПРОЦЕНЕ РИЗИКА</w:t>
      </w:r>
      <w:bookmarkEnd w:id="59"/>
      <w:bookmarkEnd w:id="60"/>
      <w:bookmarkEnd w:id="61"/>
      <w:bookmarkEnd w:id="62"/>
      <w:bookmarkEnd w:id="63"/>
    </w:p>
    <w:p w14:paraId="27DB57BD" w14:textId="77777777" w:rsidR="00D86350" w:rsidRPr="00532821" w:rsidRDefault="00D86350" w:rsidP="00D86350">
      <w:pPr>
        <w:jc w:val="center"/>
        <w:rPr>
          <w:rFonts w:ascii="Segoe UI" w:hAnsi="Segoe UI" w:cs="Segoe UI"/>
          <w:b/>
          <w:bCs w:val="0"/>
          <w:noProof/>
          <w:sz w:val="20"/>
          <w:szCs w:val="20"/>
          <w:lang w:val="sr-Latn-RS"/>
        </w:rPr>
      </w:pPr>
    </w:p>
    <w:p w14:paraId="24C1AE7A" w14:textId="77777777" w:rsidR="00D86350" w:rsidRPr="00532821" w:rsidRDefault="00D86350" w:rsidP="00D86350">
      <w:pPr>
        <w:autoSpaceDE w:val="0"/>
        <w:autoSpaceDN w:val="0"/>
        <w:adjustRightInd w:val="0"/>
        <w:spacing w:line="280" w:lineRule="atLeast"/>
        <w:ind w:left="-55" w:firstLine="720"/>
        <w:jc w:val="both"/>
        <w:rPr>
          <w:rFonts w:ascii="Segoe UI" w:hAnsi="Segoe UI" w:cs="Segoe UI"/>
          <w:bCs w:val="0"/>
          <w:noProof/>
          <w:lang w:val="sr-Latn-RS"/>
        </w:rPr>
      </w:pPr>
    </w:p>
    <w:p w14:paraId="354F365E" w14:textId="77777777" w:rsidR="00D86350" w:rsidRPr="00532821" w:rsidRDefault="00D86350" w:rsidP="00D86350">
      <w:pPr>
        <w:tabs>
          <w:tab w:val="left" w:pos="540"/>
        </w:tabs>
        <w:jc w:val="both"/>
        <w:rPr>
          <w:rFonts w:ascii="Segoe UI" w:hAnsi="Segoe UI" w:cs="Segoe UI"/>
          <w:bCs w:val="0"/>
          <w:noProof/>
          <w:sz w:val="20"/>
          <w:szCs w:val="20"/>
          <w:lang w:val="sr-Latn-RS"/>
        </w:rPr>
      </w:pPr>
      <w:r w:rsidRPr="00532821">
        <w:rPr>
          <w:rFonts w:ascii="Segoe UI" w:hAnsi="Segoe UI" w:cs="Segoe UI"/>
          <w:bCs w:val="0"/>
          <w:noProof/>
          <w:sz w:val="20"/>
          <w:szCs w:val="20"/>
        </w:rPr>
        <w:tab/>
        <w:t xml:space="preserve">Акт о процени ризика на радном месту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подлеже потпуној измени и допуни након сваке колективне повреде на раду са смртним последицама, која се догоди на радном месту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послодавца.</w:t>
      </w:r>
    </w:p>
    <w:p w14:paraId="3AE588E5" w14:textId="77777777" w:rsidR="00D86350" w:rsidRPr="00532821" w:rsidRDefault="00D86350" w:rsidP="00D86350">
      <w:pPr>
        <w:tabs>
          <w:tab w:val="left" w:pos="540"/>
        </w:tabs>
        <w:jc w:val="both"/>
        <w:rPr>
          <w:rFonts w:ascii="Segoe UI" w:hAnsi="Segoe UI" w:cs="Segoe UI"/>
          <w:bCs w:val="0"/>
          <w:noProof/>
          <w:sz w:val="20"/>
          <w:szCs w:val="20"/>
          <w:lang w:val="sr-Latn-RS"/>
        </w:rPr>
      </w:pPr>
      <w:r w:rsidRPr="00532821">
        <w:rPr>
          <w:rFonts w:ascii="Segoe UI" w:hAnsi="Segoe UI" w:cs="Segoe UI"/>
          <w:bCs w:val="0"/>
          <w:noProof/>
          <w:sz w:val="20"/>
          <w:szCs w:val="20"/>
        </w:rPr>
        <w:tab/>
      </w:r>
    </w:p>
    <w:p w14:paraId="12C17D61" w14:textId="77777777" w:rsidR="00D86350" w:rsidRPr="00532821" w:rsidRDefault="00D86350" w:rsidP="00D86350">
      <w:pPr>
        <w:tabs>
          <w:tab w:val="left" w:pos="540"/>
        </w:tabs>
        <w:jc w:val="both"/>
        <w:rPr>
          <w:rFonts w:ascii="Segoe UI" w:hAnsi="Segoe UI" w:cs="Segoe UI"/>
          <w:bCs w:val="0"/>
          <w:noProof/>
          <w:sz w:val="20"/>
          <w:szCs w:val="20"/>
          <w:lang w:val="sr-Latn-RS"/>
        </w:rPr>
      </w:pPr>
      <w:r w:rsidRPr="00532821">
        <w:rPr>
          <w:rFonts w:ascii="Segoe UI" w:hAnsi="Segoe UI" w:cs="Segoe UI"/>
          <w:bCs w:val="0"/>
          <w:noProof/>
          <w:sz w:val="20"/>
          <w:szCs w:val="20"/>
        </w:rPr>
        <w:tab/>
        <w:t xml:space="preserve">Акт о процени ризика на радном месту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подлеже делимичним изменама и допунама (у делу који се односи на одређено радно место и с њим повезана радна места), и то:</w:t>
      </w:r>
    </w:p>
    <w:p w14:paraId="23F3B0F5" w14:textId="77777777" w:rsidR="00D86350" w:rsidRPr="00532821" w:rsidRDefault="00D86350" w:rsidP="00D86350">
      <w:pPr>
        <w:numPr>
          <w:ilvl w:val="0"/>
          <w:numId w:val="6"/>
        </w:numPr>
        <w:rPr>
          <w:rFonts w:ascii="Segoe UI" w:hAnsi="Segoe UI" w:cs="Segoe UI"/>
          <w:bCs w:val="0"/>
          <w:noProof/>
          <w:sz w:val="20"/>
          <w:szCs w:val="20"/>
          <w:lang w:val="sr-Latn-RS"/>
        </w:rPr>
      </w:pPr>
      <w:r w:rsidRPr="00532821">
        <w:rPr>
          <w:rFonts w:ascii="Segoe UI" w:hAnsi="Segoe UI" w:cs="Segoe UI"/>
          <w:bCs w:val="0"/>
          <w:noProof/>
          <w:sz w:val="20"/>
          <w:szCs w:val="20"/>
        </w:rPr>
        <w:t>у случају смртне повреде на раду и тешке повреде на раду;</w:t>
      </w:r>
    </w:p>
    <w:p w14:paraId="56D85BC1" w14:textId="77777777" w:rsidR="00D86350" w:rsidRPr="00532821" w:rsidRDefault="00D86350" w:rsidP="00D86350">
      <w:pPr>
        <w:numPr>
          <w:ilvl w:val="0"/>
          <w:numId w:val="6"/>
        </w:numPr>
        <w:rPr>
          <w:rFonts w:ascii="Segoe UI" w:hAnsi="Segoe UI" w:cs="Segoe UI"/>
          <w:bCs w:val="0"/>
          <w:noProof/>
          <w:sz w:val="20"/>
          <w:szCs w:val="20"/>
          <w:lang w:val="sr-Latn-RS"/>
        </w:rPr>
      </w:pPr>
      <w:r w:rsidRPr="00532821">
        <w:rPr>
          <w:rFonts w:ascii="Segoe UI" w:hAnsi="Segoe UI" w:cs="Segoe UI"/>
          <w:bCs w:val="0"/>
          <w:noProof/>
          <w:sz w:val="20"/>
          <w:szCs w:val="20"/>
        </w:rPr>
        <w:t>у случају појаве сваке нове опасности или штетности, односно промене нивоа ризика у процесу рада;</w:t>
      </w:r>
    </w:p>
    <w:p w14:paraId="4544D028" w14:textId="77777777" w:rsidR="00D86350" w:rsidRPr="00532821" w:rsidRDefault="00D86350" w:rsidP="00D86350">
      <w:pPr>
        <w:numPr>
          <w:ilvl w:val="0"/>
          <w:numId w:val="6"/>
        </w:numPr>
        <w:rPr>
          <w:rFonts w:ascii="Segoe UI" w:hAnsi="Segoe UI" w:cs="Segoe UI"/>
          <w:bCs w:val="0"/>
          <w:noProof/>
          <w:sz w:val="20"/>
          <w:szCs w:val="20"/>
          <w:lang w:val="sr-Latn-RS"/>
        </w:rPr>
      </w:pPr>
      <w:r w:rsidRPr="00532821">
        <w:rPr>
          <w:rFonts w:ascii="Segoe UI" w:hAnsi="Segoe UI" w:cs="Segoe UI"/>
          <w:bCs w:val="0"/>
          <w:noProof/>
          <w:sz w:val="20"/>
          <w:szCs w:val="20"/>
        </w:rPr>
        <w:t>када мере које се утврде за спречавање, отклањање или смањење ризика нису одговарајуће или не одговарају процењеном стању;</w:t>
      </w:r>
    </w:p>
    <w:p w14:paraId="7BF26E96" w14:textId="77777777" w:rsidR="00D86350" w:rsidRPr="00532821" w:rsidRDefault="00D86350" w:rsidP="00D86350">
      <w:pPr>
        <w:numPr>
          <w:ilvl w:val="0"/>
          <w:numId w:val="6"/>
        </w:numPr>
        <w:rPr>
          <w:rFonts w:ascii="Segoe UI" w:hAnsi="Segoe UI" w:cs="Segoe UI"/>
          <w:bCs w:val="0"/>
          <w:noProof/>
          <w:sz w:val="20"/>
          <w:szCs w:val="20"/>
          <w:lang w:val="sr-Latn-RS"/>
        </w:rPr>
      </w:pPr>
      <w:r w:rsidRPr="00532821">
        <w:rPr>
          <w:rFonts w:ascii="Segoe UI" w:hAnsi="Segoe UI" w:cs="Segoe UI"/>
          <w:bCs w:val="0"/>
          <w:noProof/>
          <w:sz w:val="20"/>
          <w:szCs w:val="20"/>
        </w:rPr>
        <w:t>када је процена заснована на подацима који нису ажурни;</w:t>
      </w:r>
    </w:p>
    <w:p w14:paraId="1E896B74" w14:textId="77777777" w:rsidR="00D86350" w:rsidRPr="00532821" w:rsidRDefault="00D86350" w:rsidP="00D86350">
      <w:pPr>
        <w:numPr>
          <w:ilvl w:val="0"/>
          <w:numId w:val="6"/>
        </w:numPr>
        <w:rPr>
          <w:rFonts w:ascii="Segoe UI" w:hAnsi="Segoe UI" w:cs="Segoe UI"/>
          <w:bCs w:val="0"/>
          <w:noProof/>
          <w:sz w:val="20"/>
          <w:szCs w:val="20"/>
          <w:lang w:val="sr-Latn-RS"/>
        </w:rPr>
      </w:pPr>
      <w:r w:rsidRPr="00532821">
        <w:rPr>
          <w:rFonts w:ascii="Segoe UI" w:hAnsi="Segoe UI" w:cs="Segoe UI"/>
          <w:bCs w:val="0"/>
          <w:noProof/>
          <w:sz w:val="20"/>
          <w:szCs w:val="20"/>
        </w:rPr>
        <w:t>када постоје могућности и начини за унапређење, односно допуну процењених ризика.</w:t>
      </w:r>
    </w:p>
    <w:p w14:paraId="18EBF777" w14:textId="77777777" w:rsidR="00D86350" w:rsidRPr="00532821" w:rsidRDefault="00D86350" w:rsidP="00D86350">
      <w:pPr>
        <w:numPr>
          <w:ilvl w:val="0"/>
          <w:numId w:val="6"/>
        </w:numPr>
        <w:rPr>
          <w:rFonts w:ascii="Segoe UI" w:hAnsi="Segoe UI" w:cs="Segoe UI"/>
          <w:bCs w:val="0"/>
          <w:noProof/>
          <w:sz w:val="20"/>
          <w:szCs w:val="20"/>
          <w:lang w:val="sr-Latn-RS"/>
        </w:rPr>
      </w:pPr>
      <w:bookmarkStart w:id="64" w:name="clan_16"/>
      <w:bookmarkEnd w:id="64"/>
      <w:r w:rsidRPr="00532821">
        <w:rPr>
          <w:rFonts w:ascii="Segoe UI" w:hAnsi="Segoe UI" w:cs="Segoe UI"/>
          <w:bCs w:val="0"/>
          <w:noProof/>
          <w:sz w:val="20"/>
          <w:szCs w:val="20"/>
        </w:rPr>
        <w:t xml:space="preserve">акт о процени ризика на радном месту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подлеже потпуној или делимичној измени или допуни и на основу наложене мере инспектора рада.</w:t>
      </w:r>
    </w:p>
    <w:p w14:paraId="2F815E28" w14:textId="77777777" w:rsidR="00D86350" w:rsidRPr="00532821" w:rsidRDefault="00D86350" w:rsidP="00D86350">
      <w:pPr>
        <w:autoSpaceDE w:val="0"/>
        <w:autoSpaceDN w:val="0"/>
        <w:adjustRightInd w:val="0"/>
        <w:spacing w:line="280" w:lineRule="atLeast"/>
        <w:ind w:right="-360"/>
        <w:jc w:val="both"/>
        <w:rPr>
          <w:rFonts w:ascii="Segoe UI" w:hAnsi="Segoe UI" w:cs="Segoe UI"/>
          <w:bCs w:val="0"/>
          <w:noProof/>
          <w:sz w:val="20"/>
          <w:szCs w:val="20"/>
          <w:lang w:val="sr-Latn-RS"/>
        </w:rPr>
      </w:pPr>
    </w:p>
    <w:p w14:paraId="1105FAC7" w14:textId="77777777" w:rsidR="00D86350" w:rsidRPr="00532821" w:rsidRDefault="00D86350" w:rsidP="00D86350">
      <w:pPr>
        <w:autoSpaceDE w:val="0"/>
        <w:autoSpaceDN w:val="0"/>
        <w:adjustRightInd w:val="0"/>
        <w:spacing w:line="280" w:lineRule="atLeast"/>
        <w:ind w:left="-55" w:firstLine="720"/>
        <w:jc w:val="both"/>
        <w:rPr>
          <w:rFonts w:ascii="Segoe UI" w:hAnsi="Segoe UI" w:cs="Segoe UI"/>
          <w:bCs w:val="0"/>
          <w:noProof/>
          <w:sz w:val="20"/>
          <w:szCs w:val="20"/>
          <w:lang w:val="sr-Latn-RS"/>
        </w:rPr>
      </w:pPr>
      <w:r w:rsidRPr="00532821">
        <w:rPr>
          <w:rFonts w:ascii="Segoe UI" w:hAnsi="Segoe UI" w:cs="Segoe UI"/>
          <w:bCs w:val="0"/>
          <w:noProof/>
          <w:sz w:val="20"/>
          <w:szCs w:val="20"/>
        </w:rPr>
        <w:t xml:space="preserve">Процена ризика на радном месту и радној </w:t>
      </w:r>
      <w:r>
        <w:rPr>
          <w:rFonts w:ascii="Segoe UI" w:hAnsi="Segoe UI" w:cs="Segoe UI"/>
          <w:bCs w:val="0"/>
          <w:noProof/>
          <w:sz w:val="20"/>
          <w:szCs w:val="20"/>
        </w:rPr>
        <w:t>средини</w:t>
      </w:r>
      <w:r w:rsidRPr="00532821">
        <w:rPr>
          <w:rFonts w:ascii="Segoe UI" w:hAnsi="Segoe UI" w:cs="Segoe UI"/>
          <w:bCs w:val="0"/>
          <w:noProof/>
          <w:sz w:val="20"/>
          <w:szCs w:val="20"/>
        </w:rPr>
        <w:t xml:space="preserve"> подлеже обавезној ревизији и прегледу, након свке смртне, колективне или тешке повреде на раду која се деси на том радном месту и у радној </w:t>
      </w:r>
      <w:r>
        <w:rPr>
          <w:rFonts w:ascii="Segoe UI" w:hAnsi="Segoe UI" w:cs="Segoe UI"/>
          <w:bCs w:val="0"/>
          <w:noProof/>
          <w:sz w:val="20"/>
          <w:szCs w:val="20"/>
        </w:rPr>
        <w:t>средини</w:t>
      </w:r>
      <w:r w:rsidRPr="00532821">
        <w:rPr>
          <w:rFonts w:ascii="Segoe UI" w:hAnsi="Segoe UI" w:cs="Segoe UI"/>
          <w:bCs w:val="0"/>
          <w:noProof/>
          <w:sz w:val="20"/>
          <w:szCs w:val="20"/>
        </w:rPr>
        <w:t>.</w:t>
      </w:r>
    </w:p>
    <w:p w14:paraId="2D725A65" w14:textId="77777777" w:rsidR="00D86350" w:rsidRPr="00532821" w:rsidRDefault="00D86350" w:rsidP="00D86350">
      <w:pPr>
        <w:autoSpaceDE w:val="0"/>
        <w:autoSpaceDN w:val="0"/>
        <w:adjustRightInd w:val="0"/>
        <w:spacing w:line="280" w:lineRule="atLeast"/>
        <w:ind w:right="-360"/>
        <w:jc w:val="both"/>
        <w:rPr>
          <w:rFonts w:ascii="Segoe UI" w:hAnsi="Segoe UI" w:cs="Segoe UI"/>
          <w:bCs w:val="0"/>
          <w:noProof/>
          <w:sz w:val="20"/>
          <w:szCs w:val="20"/>
          <w:lang w:val="sr-Latn-RS"/>
        </w:rPr>
      </w:pPr>
    </w:p>
    <w:p w14:paraId="17028DB7" w14:textId="60255266" w:rsidR="00D86350" w:rsidRPr="00532821" w:rsidRDefault="00D86350" w:rsidP="00D86350">
      <w:pPr>
        <w:ind w:firstLine="665"/>
        <w:jc w:val="both"/>
        <w:rPr>
          <w:rFonts w:ascii="Segoe UI" w:hAnsi="Segoe UI" w:cs="Segoe UI"/>
          <w:noProof/>
          <w:sz w:val="20"/>
          <w:szCs w:val="20"/>
          <w:lang w:val="sr-Latn-RS"/>
        </w:rPr>
      </w:pPr>
      <w:r w:rsidRPr="00532821">
        <w:rPr>
          <w:rFonts w:ascii="Segoe UI" w:hAnsi="Segoe UI" w:cs="Segoe UI"/>
          <w:bCs w:val="0"/>
          <w:noProof/>
          <w:sz w:val="20"/>
          <w:szCs w:val="20"/>
        </w:rPr>
        <w:t xml:space="preserve"> Преглед и ревизију акта о процени ризика поред напред наведених услова о изменама и допунама, вршити најмање једном годишње. </w:t>
      </w:r>
    </w:p>
    <w:p w14:paraId="580361B9" w14:textId="77777777" w:rsidR="00D86350" w:rsidRPr="00532821" w:rsidRDefault="00D86350" w:rsidP="00D86350">
      <w:pPr>
        <w:jc w:val="center"/>
        <w:rPr>
          <w:rFonts w:ascii="Segoe UI" w:hAnsi="Segoe UI" w:cs="Segoe UI"/>
          <w:b/>
          <w:bCs w:val="0"/>
          <w:noProof/>
          <w:sz w:val="20"/>
          <w:szCs w:val="20"/>
          <w:lang w:val="sr-Latn-RS"/>
        </w:rPr>
      </w:pPr>
    </w:p>
    <w:p w14:paraId="14C8D18C" w14:textId="77777777" w:rsidR="00D86350" w:rsidRPr="00532821" w:rsidRDefault="00D86350" w:rsidP="00D86350">
      <w:pPr>
        <w:rPr>
          <w:rFonts w:ascii="Segoe UI" w:hAnsi="Segoe UI" w:cs="Segoe UI"/>
          <w:b/>
          <w:bCs w:val="0"/>
          <w:noProof/>
          <w:sz w:val="20"/>
          <w:szCs w:val="20"/>
          <w:lang w:val="sr-Latn-RS"/>
        </w:rPr>
      </w:pPr>
    </w:p>
    <w:p w14:paraId="771BAB71" w14:textId="77777777" w:rsidR="00D86350" w:rsidRPr="00532821" w:rsidRDefault="00D86350" w:rsidP="00D86350">
      <w:pPr>
        <w:rPr>
          <w:rFonts w:ascii="Segoe UI" w:hAnsi="Segoe UI" w:cs="Segoe UI"/>
          <w:b/>
          <w:bCs w:val="0"/>
          <w:noProof/>
          <w:sz w:val="20"/>
          <w:szCs w:val="20"/>
          <w:lang w:val="sr-Latn-RS"/>
        </w:rPr>
      </w:pPr>
    </w:p>
    <w:p w14:paraId="7B8D081B" w14:textId="77777777" w:rsidR="00D86350" w:rsidRPr="00532821" w:rsidRDefault="00D86350" w:rsidP="00D86350">
      <w:pPr>
        <w:rPr>
          <w:rFonts w:ascii="Segoe UI" w:hAnsi="Segoe UI" w:cs="Segoe UI"/>
          <w:b/>
          <w:bCs w:val="0"/>
          <w:noProof/>
          <w:sz w:val="20"/>
          <w:szCs w:val="20"/>
          <w:lang w:val="sr-Latn-RS"/>
        </w:rPr>
      </w:pPr>
    </w:p>
    <w:tbl>
      <w:tblPr>
        <w:tblW w:w="0" w:type="auto"/>
        <w:tblLook w:val="04A0" w:firstRow="1" w:lastRow="0" w:firstColumn="1" w:lastColumn="0" w:noHBand="0" w:noVBand="1"/>
      </w:tblPr>
      <w:tblGrid>
        <w:gridCol w:w="2830"/>
        <w:gridCol w:w="3170"/>
        <w:gridCol w:w="3026"/>
      </w:tblGrid>
      <w:tr w:rsidR="00D86350" w:rsidRPr="00532821" w14:paraId="11E9B679" w14:textId="77777777" w:rsidTr="0087115C">
        <w:tc>
          <w:tcPr>
            <w:tcW w:w="2943" w:type="dxa"/>
          </w:tcPr>
          <w:p w14:paraId="6C7CEFF6"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346" w:type="dxa"/>
          </w:tcPr>
          <w:p w14:paraId="100EAFD3"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145" w:type="dxa"/>
          </w:tcPr>
          <w:p w14:paraId="1E7BE415" w14:textId="77777777" w:rsidR="00D86350" w:rsidRPr="006072E3" w:rsidRDefault="00D86350" w:rsidP="0087115C">
            <w:pPr>
              <w:spacing w:before="100" w:beforeAutospacing="1" w:after="100" w:afterAutospacing="1"/>
              <w:jc w:val="center"/>
              <w:rPr>
                <w:rFonts w:ascii="Segoe UI" w:hAnsi="Segoe UI" w:cs="Segoe UI"/>
                <w:sz w:val="20"/>
                <w:szCs w:val="20"/>
                <w:lang w:val="sr-Cyrl-RS"/>
              </w:rPr>
            </w:pPr>
            <w:r>
              <w:rPr>
                <w:rFonts w:ascii="Segoe UI" w:hAnsi="Segoe UI" w:cs="Segoe UI"/>
                <w:sz w:val="20"/>
                <w:szCs w:val="20"/>
                <w:lang w:val="sr-Cyrl-RS"/>
              </w:rPr>
              <w:t>Директорка</w:t>
            </w:r>
          </w:p>
        </w:tc>
      </w:tr>
      <w:tr w:rsidR="00D86350" w:rsidRPr="00532821" w14:paraId="3A29A7F1" w14:textId="77777777" w:rsidTr="0087115C">
        <w:tc>
          <w:tcPr>
            <w:tcW w:w="2943" w:type="dxa"/>
          </w:tcPr>
          <w:p w14:paraId="4E0A0650"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c>
          <w:tcPr>
            <w:tcW w:w="3346" w:type="dxa"/>
          </w:tcPr>
          <w:p w14:paraId="71A11A67"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r w:rsidRPr="00532821">
              <w:rPr>
                <w:rFonts w:ascii="Segoe UI" w:hAnsi="Segoe UI" w:cs="Segoe UI"/>
                <w:sz w:val="20"/>
                <w:szCs w:val="20"/>
              </w:rPr>
              <w:t>М.П.</w:t>
            </w:r>
          </w:p>
        </w:tc>
        <w:tc>
          <w:tcPr>
            <w:tcW w:w="3145" w:type="dxa"/>
          </w:tcPr>
          <w:p w14:paraId="4C7EDE79" w14:textId="77777777" w:rsidR="00D86350" w:rsidRPr="00532821" w:rsidRDefault="00D86350" w:rsidP="0087115C">
            <w:pPr>
              <w:spacing w:before="100" w:beforeAutospacing="1" w:after="100" w:afterAutospacing="1"/>
              <w:jc w:val="center"/>
              <w:rPr>
                <w:rFonts w:ascii="Segoe UI" w:hAnsi="Segoe UI" w:cs="Segoe UI"/>
                <w:sz w:val="20"/>
                <w:szCs w:val="20"/>
                <w:lang w:val="sr-Latn-RS"/>
              </w:rPr>
            </w:pPr>
          </w:p>
        </w:tc>
      </w:tr>
      <w:tr w:rsidR="00D86350" w:rsidRPr="00532821" w14:paraId="3B725660" w14:textId="77777777" w:rsidTr="0087115C">
        <w:tc>
          <w:tcPr>
            <w:tcW w:w="2943" w:type="dxa"/>
          </w:tcPr>
          <w:p w14:paraId="6B1C962D"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c>
          <w:tcPr>
            <w:tcW w:w="3346" w:type="dxa"/>
          </w:tcPr>
          <w:p w14:paraId="42BA1D15"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c>
          <w:tcPr>
            <w:tcW w:w="3145" w:type="dxa"/>
            <w:tcBorders>
              <w:bottom w:val="single" w:sz="4" w:space="0" w:color="auto"/>
            </w:tcBorders>
          </w:tcPr>
          <w:p w14:paraId="78FA7548"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r>
      <w:tr w:rsidR="00D86350" w:rsidRPr="00532821" w14:paraId="336A2475" w14:textId="77777777" w:rsidTr="0087115C">
        <w:trPr>
          <w:trHeight w:val="70"/>
        </w:trPr>
        <w:tc>
          <w:tcPr>
            <w:tcW w:w="2943" w:type="dxa"/>
          </w:tcPr>
          <w:p w14:paraId="2C68673C" w14:textId="7D97790F" w:rsidR="00D86350" w:rsidRPr="00532821" w:rsidRDefault="00D86350" w:rsidP="0087115C">
            <w:pPr>
              <w:jc w:val="both"/>
              <w:rPr>
                <w:rFonts w:ascii="Segoe UI" w:hAnsi="Segoe UI" w:cs="Segoe UI"/>
                <w:bCs w:val="0"/>
                <w:sz w:val="20"/>
                <w:szCs w:val="20"/>
                <w:highlight w:val="yellow"/>
                <w:lang w:val="sr-Latn-RS"/>
              </w:rPr>
            </w:pPr>
            <w:r>
              <w:rPr>
                <w:rFonts w:ascii="Segoe UI" w:hAnsi="Segoe UI" w:cs="Segoe UI"/>
                <w:sz w:val="20"/>
                <w:szCs w:val="20"/>
                <w:lang w:val="sr-Cyrl-RS"/>
              </w:rPr>
              <w:t>Сокобања</w:t>
            </w:r>
            <w:r w:rsidRPr="00532821">
              <w:rPr>
                <w:rFonts w:ascii="Segoe UI" w:hAnsi="Segoe UI" w:cs="Segoe UI"/>
                <w:sz w:val="20"/>
                <w:szCs w:val="20"/>
              </w:rPr>
              <w:t xml:space="preserve">, </w:t>
            </w:r>
            <w:r>
              <w:rPr>
                <w:rFonts w:ascii="Segoe UI" w:hAnsi="Segoe UI" w:cs="Segoe UI"/>
                <w:sz w:val="20"/>
                <w:szCs w:val="20"/>
                <w:lang w:val="sr-Cyrl-RS"/>
              </w:rPr>
              <w:t>1</w:t>
            </w:r>
            <w:r w:rsidR="00FA34D6">
              <w:rPr>
                <w:rFonts w:ascii="Segoe UI" w:hAnsi="Segoe UI" w:cs="Segoe UI"/>
                <w:sz w:val="20"/>
                <w:szCs w:val="20"/>
                <w:lang w:val="sr-Cyrl-RS"/>
              </w:rPr>
              <w:t>3</w:t>
            </w:r>
            <w:r w:rsidRPr="00532821">
              <w:rPr>
                <w:rFonts w:ascii="Segoe UI" w:hAnsi="Segoe UI" w:cs="Segoe UI"/>
                <w:sz w:val="20"/>
                <w:szCs w:val="20"/>
              </w:rPr>
              <w:t>.</w:t>
            </w:r>
            <w:r>
              <w:rPr>
                <w:rFonts w:ascii="Segoe UI" w:hAnsi="Segoe UI" w:cs="Segoe UI"/>
                <w:sz w:val="20"/>
                <w:szCs w:val="20"/>
                <w:lang w:val="sr-Cyrl-RS"/>
              </w:rPr>
              <w:t xml:space="preserve"> 1</w:t>
            </w:r>
            <w:r w:rsidR="00FA34D6">
              <w:rPr>
                <w:rFonts w:ascii="Segoe UI" w:hAnsi="Segoe UI" w:cs="Segoe UI"/>
                <w:sz w:val="20"/>
                <w:szCs w:val="20"/>
                <w:lang w:val="sr-Cyrl-RS"/>
              </w:rPr>
              <w:t>2</w:t>
            </w:r>
            <w:r w:rsidRPr="00532821">
              <w:rPr>
                <w:rFonts w:ascii="Segoe UI" w:hAnsi="Segoe UI" w:cs="Segoe UI"/>
                <w:sz w:val="20"/>
                <w:szCs w:val="20"/>
              </w:rPr>
              <w:t>.</w:t>
            </w:r>
            <w:r>
              <w:rPr>
                <w:rFonts w:ascii="Segoe UI" w:hAnsi="Segoe UI" w:cs="Segoe UI"/>
                <w:sz w:val="20"/>
                <w:szCs w:val="20"/>
                <w:lang w:val="sr-Cyrl-RS"/>
              </w:rPr>
              <w:t xml:space="preserve"> </w:t>
            </w:r>
            <w:r w:rsidRPr="00532821">
              <w:rPr>
                <w:rFonts w:ascii="Segoe UI" w:hAnsi="Segoe UI" w:cs="Segoe UI"/>
                <w:sz w:val="20"/>
                <w:szCs w:val="20"/>
              </w:rPr>
              <w:t>2024.</w:t>
            </w:r>
          </w:p>
        </w:tc>
        <w:tc>
          <w:tcPr>
            <w:tcW w:w="3346" w:type="dxa"/>
          </w:tcPr>
          <w:p w14:paraId="3C4D31C7" w14:textId="77777777" w:rsidR="00D86350" w:rsidRPr="00532821" w:rsidRDefault="00D86350" w:rsidP="0087115C">
            <w:pPr>
              <w:spacing w:before="100" w:beforeAutospacing="1" w:after="100" w:afterAutospacing="1"/>
              <w:jc w:val="center"/>
              <w:rPr>
                <w:rFonts w:ascii="Segoe UI" w:hAnsi="Segoe UI" w:cs="Segoe UI"/>
                <w:sz w:val="20"/>
                <w:szCs w:val="20"/>
                <w:highlight w:val="yellow"/>
                <w:lang w:val="sr-Latn-RS"/>
              </w:rPr>
            </w:pPr>
          </w:p>
        </w:tc>
        <w:tc>
          <w:tcPr>
            <w:tcW w:w="3145" w:type="dxa"/>
            <w:tcBorders>
              <w:top w:val="single" w:sz="4" w:space="0" w:color="auto"/>
            </w:tcBorders>
          </w:tcPr>
          <w:p w14:paraId="787B75FB" w14:textId="77777777" w:rsidR="00D86350" w:rsidRPr="006072E3" w:rsidRDefault="00D86350" w:rsidP="0087115C">
            <w:pPr>
              <w:spacing w:before="100" w:beforeAutospacing="1" w:after="100" w:afterAutospacing="1"/>
              <w:jc w:val="center"/>
              <w:rPr>
                <w:rFonts w:ascii="Segoe UI" w:hAnsi="Segoe UI" w:cs="Segoe UI"/>
                <w:sz w:val="20"/>
                <w:szCs w:val="20"/>
                <w:highlight w:val="yellow"/>
                <w:lang w:val="sr-Cyrl-RS"/>
              </w:rPr>
            </w:pPr>
            <w:r>
              <w:rPr>
                <w:rFonts w:ascii="Segoe UI" w:hAnsi="Segoe UI" w:cs="Segoe UI"/>
                <w:noProof/>
                <w:sz w:val="20"/>
                <w:szCs w:val="20"/>
                <w:lang w:val="sr-Cyrl-RS"/>
              </w:rPr>
              <w:t>Ивана Филиповић</w:t>
            </w:r>
          </w:p>
        </w:tc>
      </w:tr>
    </w:tbl>
    <w:p w14:paraId="39100439" w14:textId="77777777" w:rsidR="002B124B" w:rsidRDefault="002B124B"/>
    <w:sectPr w:rsidR="002B124B" w:rsidSect="00762A13">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pgNumType w:start="75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5E530" w14:textId="77777777" w:rsidR="001A1CFC" w:rsidRDefault="001A1CFC" w:rsidP="00D86350">
      <w:r>
        <w:separator/>
      </w:r>
    </w:p>
  </w:endnote>
  <w:endnote w:type="continuationSeparator" w:id="0">
    <w:p w14:paraId="62A46BE2" w14:textId="77777777" w:rsidR="001A1CFC" w:rsidRDefault="001A1CFC" w:rsidP="00D8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DF97B" w14:textId="77777777" w:rsidR="007713E3" w:rsidRDefault="007713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854E0" w14:textId="77777777" w:rsidR="007713E3" w:rsidRPr="007713E3" w:rsidRDefault="007713E3" w:rsidP="007713E3">
    <w:pPr>
      <w:pBdr>
        <w:top w:val="single" w:sz="4" w:space="1" w:color="D9D9D9"/>
      </w:pBdr>
      <w:tabs>
        <w:tab w:val="center" w:pos="4536"/>
        <w:tab w:val="right" w:pos="9072"/>
      </w:tabs>
      <w:rPr>
        <w:rFonts w:ascii="Segoe UI" w:hAnsi="Segoe UI" w:cs="Segoe UI"/>
        <w:noProof/>
        <w:sz w:val="20"/>
        <w:szCs w:val="20"/>
        <w:lang w:val="sr-Cyrl-RS" w:eastAsia="x-none"/>
      </w:rPr>
    </w:pPr>
    <w:r w:rsidRPr="007713E3">
      <w:rPr>
        <w:rFonts w:ascii="Segoe UI" w:hAnsi="Segoe UI" w:cs="Segoe UI"/>
        <w:noProof/>
        <w:sz w:val="20"/>
        <w:szCs w:val="20"/>
        <w:lang w:val="x-none" w:eastAsia="x-none"/>
      </w:rPr>
      <w:tab/>
    </w:r>
    <w:r w:rsidRPr="007713E3">
      <w:rPr>
        <w:rFonts w:ascii="Segoe UI" w:hAnsi="Segoe UI" w:cs="Segoe UI"/>
        <w:noProof/>
        <w:sz w:val="20"/>
        <w:szCs w:val="20"/>
        <w:lang w:val="x-none" w:eastAsia="x-none"/>
      </w:rPr>
      <w:tab/>
    </w:r>
    <w:r w:rsidRPr="007713E3">
      <w:rPr>
        <w:rFonts w:ascii="Segoe UI" w:hAnsi="Segoe UI" w:cs="Segoe UI"/>
        <w:noProof/>
        <w:sz w:val="20"/>
        <w:szCs w:val="20"/>
        <w:lang w:val="x-none" w:eastAsia="x-none"/>
      </w:rPr>
      <w:fldChar w:fldCharType="begin"/>
    </w:r>
    <w:r w:rsidRPr="007713E3">
      <w:rPr>
        <w:rFonts w:ascii="Segoe UI" w:hAnsi="Segoe UI" w:cs="Segoe UI"/>
        <w:noProof/>
        <w:sz w:val="20"/>
        <w:szCs w:val="20"/>
        <w:lang w:val="x-none" w:eastAsia="x-none"/>
      </w:rPr>
      <w:instrText xml:space="preserve"> PAGE   \* MERGEFORMAT </w:instrText>
    </w:r>
    <w:r w:rsidRPr="007713E3">
      <w:rPr>
        <w:rFonts w:ascii="Segoe UI" w:hAnsi="Segoe UI" w:cs="Segoe UI"/>
        <w:noProof/>
        <w:sz w:val="20"/>
        <w:szCs w:val="20"/>
        <w:lang w:val="x-none" w:eastAsia="x-none"/>
      </w:rPr>
      <w:fldChar w:fldCharType="separate"/>
    </w:r>
    <w:r w:rsidRPr="007713E3">
      <w:rPr>
        <w:rFonts w:ascii="Segoe UI" w:hAnsi="Segoe UI" w:cs="Segoe UI"/>
        <w:noProof/>
        <w:sz w:val="20"/>
        <w:szCs w:val="20"/>
        <w:lang w:val="x-none" w:eastAsia="x-none"/>
      </w:rPr>
      <w:t>757</w:t>
    </w:r>
    <w:r w:rsidRPr="007713E3">
      <w:rPr>
        <w:rFonts w:ascii="Segoe UI" w:hAnsi="Segoe UI" w:cs="Segoe UI"/>
        <w:noProof/>
        <w:sz w:val="20"/>
        <w:szCs w:val="20"/>
        <w:lang w:val="x-none" w:eastAsia="x-none"/>
      </w:rPr>
      <w:fldChar w:fldCharType="end"/>
    </w:r>
  </w:p>
  <w:p w14:paraId="4ABDA1F9" w14:textId="2AB1E203" w:rsidR="007713E3" w:rsidRDefault="007713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02F87" w14:textId="77777777" w:rsidR="007713E3" w:rsidRDefault="007713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9EDC0" w14:textId="77777777" w:rsidR="001A1CFC" w:rsidRDefault="001A1CFC" w:rsidP="00D86350">
      <w:r>
        <w:separator/>
      </w:r>
    </w:p>
  </w:footnote>
  <w:footnote w:type="continuationSeparator" w:id="0">
    <w:p w14:paraId="4B35E4E9" w14:textId="77777777" w:rsidR="001A1CFC" w:rsidRDefault="001A1CFC" w:rsidP="00D86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84D57" w14:textId="77777777" w:rsidR="007713E3" w:rsidRDefault="007713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837B3" w14:textId="77777777" w:rsidR="00D86350" w:rsidRPr="007A0237" w:rsidRDefault="00D86350" w:rsidP="00D86350">
    <w:pPr>
      <w:pStyle w:val="Header"/>
      <w:pBdr>
        <w:bottom w:val="single" w:sz="4" w:space="1" w:color="auto"/>
      </w:pBdr>
      <w:jc w:val="center"/>
      <w:rPr>
        <w:rFonts w:ascii="Segoe UI" w:hAnsi="Segoe UI" w:cs="Segoe UI"/>
        <w:sz w:val="20"/>
        <w:szCs w:val="20"/>
        <w:lang w:val="sr-Cyrl-RS"/>
      </w:rPr>
    </w:pPr>
    <w:bookmarkStart w:id="65" w:name="_Hlk182460964"/>
    <w:r w:rsidRPr="007A0237">
      <w:rPr>
        <w:rFonts w:ascii="Segoe UI" w:hAnsi="Segoe UI" w:cs="Segoe UI"/>
        <w:sz w:val="20"/>
        <w:szCs w:val="20"/>
      </w:rPr>
      <w:t>Специјална болница Сокобања</w:t>
    </w:r>
    <w:r>
      <w:rPr>
        <w:rFonts w:ascii="Segoe UI" w:hAnsi="Segoe UI" w:cs="Segoe UI"/>
        <w:sz w:val="20"/>
        <w:szCs w:val="20"/>
      </w:rPr>
      <w:t xml:space="preserve"> -</w:t>
    </w:r>
    <w:r w:rsidRPr="007A0237">
      <w:rPr>
        <w:rFonts w:ascii="Segoe UI" w:hAnsi="Segoe UI" w:cs="Segoe UI"/>
        <w:sz w:val="20"/>
        <w:szCs w:val="20"/>
      </w:rPr>
      <w:t xml:space="preserve"> Акт о процени ризика на радном месту и у радној </w:t>
    </w:r>
    <w:r>
      <w:rPr>
        <w:rFonts w:ascii="Segoe UI" w:hAnsi="Segoe UI" w:cs="Segoe UI"/>
        <w:sz w:val="20"/>
        <w:szCs w:val="20"/>
        <w:lang w:val="sr-Cyrl-RS"/>
      </w:rPr>
      <w:t>средини</w:t>
    </w:r>
  </w:p>
  <w:bookmarkEnd w:id="65"/>
  <w:p w14:paraId="71390769" w14:textId="77777777" w:rsidR="00D86350" w:rsidRDefault="00D863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E8205" w14:textId="77777777" w:rsidR="007713E3" w:rsidRDefault="007713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77E54"/>
    <w:multiLevelType w:val="hybridMultilevel"/>
    <w:tmpl w:val="5504D42C"/>
    <w:styleLink w:val="WW8Num21212229"/>
    <w:lvl w:ilvl="0" w:tplc="22FC8454">
      <w:start w:val="1"/>
      <w:numFmt w:val="bullet"/>
      <w:lvlText w:val="-"/>
      <w:lvlJc w:val="left"/>
      <w:pPr>
        <w:tabs>
          <w:tab w:val="num" w:pos="360"/>
        </w:tabs>
        <w:ind w:left="360" w:hanging="360"/>
      </w:pPr>
      <w:rPr>
        <w:rFonts w:ascii="Arial" w:eastAsia="Times New Roman" w:hAnsi="Arial" w:cs="Arial" w:hint="default"/>
      </w:rPr>
    </w:lvl>
    <w:lvl w:ilvl="1" w:tplc="04090019" w:tentative="1">
      <w:start w:val="1"/>
      <w:numFmt w:val="russianUpper"/>
      <w:lvlText w:val="%2."/>
      <w:lvlJc w:val="left"/>
      <w:pPr>
        <w:tabs>
          <w:tab w:val="num" w:pos="1080"/>
        </w:tabs>
        <w:ind w:left="1080" w:hanging="360"/>
      </w:pPr>
    </w:lvl>
    <w:lvl w:ilvl="2" w:tplc="0409001B" w:tentative="1">
      <w:start w:val="1"/>
      <w:numFmt w:val="russianUpper"/>
      <w:lvlText w:val="%3."/>
      <w:lvlJc w:val="right"/>
      <w:pPr>
        <w:tabs>
          <w:tab w:val="num" w:pos="1800"/>
        </w:tabs>
        <w:ind w:left="1800" w:hanging="180"/>
      </w:pPr>
    </w:lvl>
    <w:lvl w:ilvl="3" w:tplc="0409000F" w:tentative="1">
      <w:start w:val="1"/>
      <w:numFmt w:val="russianUpper"/>
      <w:lvlText w:val="%4."/>
      <w:lvlJc w:val="left"/>
      <w:pPr>
        <w:tabs>
          <w:tab w:val="num" w:pos="2520"/>
        </w:tabs>
        <w:ind w:left="2520" w:hanging="360"/>
      </w:pPr>
    </w:lvl>
    <w:lvl w:ilvl="4" w:tplc="04090019" w:tentative="1">
      <w:start w:val="1"/>
      <w:numFmt w:val="russianUpper"/>
      <w:lvlText w:val="%5."/>
      <w:lvlJc w:val="left"/>
      <w:pPr>
        <w:tabs>
          <w:tab w:val="num" w:pos="3240"/>
        </w:tabs>
        <w:ind w:left="3240" w:hanging="360"/>
      </w:pPr>
    </w:lvl>
    <w:lvl w:ilvl="5" w:tplc="0409001B" w:tentative="1">
      <w:start w:val="1"/>
      <w:numFmt w:val="russianUpper"/>
      <w:lvlText w:val="%6."/>
      <w:lvlJc w:val="right"/>
      <w:pPr>
        <w:tabs>
          <w:tab w:val="num" w:pos="3960"/>
        </w:tabs>
        <w:ind w:left="3960" w:hanging="180"/>
      </w:pPr>
    </w:lvl>
    <w:lvl w:ilvl="6" w:tplc="0409000F" w:tentative="1">
      <w:start w:val="1"/>
      <w:numFmt w:val="russianUpper"/>
      <w:lvlText w:val="%7."/>
      <w:lvlJc w:val="left"/>
      <w:pPr>
        <w:tabs>
          <w:tab w:val="num" w:pos="4680"/>
        </w:tabs>
        <w:ind w:left="4680" w:hanging="360"/>
      </w:pPr>
    </w:lvl>
    <w:lvl w:ilvl="7" w:tplc="04090019" w:tentative="1">
      <w:start w:val="1"/>
      <w:numFmt w:val="russianUpper"/>
      <w:lvlText w:val="%8."/>
      <w:lvlJc w:val="left"/>
      <w:pPr>
        <w:tabs>
          <w:tab w:val="num" w:pos="5400"/>
        </w:tabs>
        <w:ind w:left="5400" w:hanging="360"/>
      </w:pPr>
    </w:lvl>
    <w:lvl w:ilvl="8" w:tplc="0409001B" w:tentative="1">
      <w:start w:val="1"/>
      <w:numFmt w:val="russianUpper"/>
      <w:lvlText w:val="%9."/>
      <w:lvlJc w:val="right"/>
      <w:pPr>
        <w:tabs>
          <w:tab w:val="num" w:pos="6120"/>
        </w:tabs>
        <w:ind w:left="6120" w:hanging="180"/>
      </w:pPr>
    </w:lvl>
  </w:abstractNum>
  <w:abstractNum w:abstractNumId="1" w15:restartNumberingAfterBreak="0">
    <w:nsid w:val="425153B7"/>
    <w:multiLevelType w:val="hybridMultilevel"/>
    <w:tmpl w:val="2842B7AE"/>
    <w:lvl w:ilvl="0" w:tplc="0409000F">
      <w:start w:val="1"/>
      <w:numFmt w:val="decimal"/>
      <w:lvlText w:val="%1."/>
      <w:lvlJc w:val="left"/>
      <w:pPr>
        <w:ind w:left="720" w:hanging="360"/>
      </w:pPr>
    </w:lvl>
    <w:lvl w:ilvl="1" w:tplc="04090019" w:tentative="1">
      <w:start w:val="1"/>
      <w:numFmt w:val="russianUpper"/>
      <w:lvlText w:val="%2."/>
      <w:lvlJc w:val="left"/>
      <w:pPr>
        <w:ind w:left="1440" w:hanging="360"/>
      </w:pPr>
    </w:lvl>
    <w:lvl w:ilvl="2" w:tplc="0409001B" w:tentative="1">
      <w:start w:val="1"/>
      <w:numFmt w:val="russianUpper"/>
      <w:lvlText w:val="%3."/>
      <w:lvlJc w:val="right"/>
      <w:pPr>
        <w:ind w:left="2160" w:hanging="180"/>
      </w:pPr>
    </w:lvl>
    <w:lvl w:ilvl="3" w:tplc="0409000F" w:tentative="1">
      <w:start w:val="1"/>
      <w:numFmt w:val="russianUpper"/>
      <w:lvlText w:val="%4."/>
      <w:lvlJc w:val="left"/>
      <w:pPr>
        <w:ind w:left="2880" w:hanging="360"/>
      </w:pPr>
    </w:lvl>
    <w:lvl w:ilvl="4" w:tplc="04090019" w:tentative="1">
      <w:start w:val="1"/>
      <w:numFmt w:val="russianUpper"/>
      <w:lvlText w:val="%5."/>
      <w:lvlJc w:val="left"/>
      <w:pPr>
        <w:ind w:left="3600" w:hanging="360"/>
      </w:pPr>
    </w:lvl>
    <w:lvl w:ilvl="5" w:tplc="0409001B" w:tentative="1">
      <w:start w:val="1"/>
      <w:numFmt w:val="russianUpper"/>
      <w:lvlText w:val="%6."/>
      <w:lvlJc w:val="right"/>
      <w:pPr>
        <w:ind w:left="4320" w:hanging="180"/>
      </w:pPr>
    </w:lvl>
    <w:lvl w:ilvl="6" w:tplc="0409000F" w:tentative="1">
      <w:start w:val="1"/>
      <w:numFmt w:val="russianUpper"/>
      <w:lvlText w:val="%7."/>
      <w:lvlJc w:val="left"/>
      <w:pPr>
        <w:ind w:left="5040" w:hanging="360"/>
      </w:pPr>
    </w:lvl>
    <w:lvl w:ilvl="7" w:tplc="04090019" w:tentative="1">
      <w:start w:val="1"/>
      <w:numFmt w:val="russianUpper"/>
      <w:lvlText w:val="%8."/>
      <w:lvlJc w:val="left"/>
      <w:pPr>
        <w:ind w:left="5760" w:hanging="360"/>
      </w:pPr>
    </w:lvl>
    <w:lvl w:ilvl="8" w:tplc="0409001B" w:tentative="1">
      <w:start w:val="1"/>
      <w:numFmt w:val="russianUpper"/>
      <w:lvlText w:val="%9."/>
      <w:lvlJc w:val="right"/>
      <w:pPr>
        <w:ind w:left="6480" w:hanging="180"/>
      </w:pPr>
    </w:lvl>
  </w:abstractNum>
  <w:abstractNum w:abstractNumId="2" w15:restartNumberingAfterBreak="0">
    <w:nsid w:val="447D3947"/>
    <w:multiLevelType w:val="hybridMultilevel"/>
    <w:tmpl w:val="530EB474"/>
    <w:lvl w:ilvl="0" w:tplc="5D18B4B2">
      <w:start w:val="1"/>
      <w:numFmt w:val="bullet"/>
      <w:lvlText w:val="-"/>
      <w:lvlJc w:val="left"/>
      <w:pPr>
        <w:tabs>
          <w:tab w:val="num" w:pos="720"/>
        </w:tabs>
        <w:ind w:left="720" w:hanging="360"/>
      </w:pPr>
      <w:rPr>
        <w:rFonts w:ascii="Arial" w:eastAsia="Times New Roman" w:hAnsi="Arial" w:cs="Arial" w:hint="default"/>
        <w:b w:val="0"/>
        <w:bCs w:val="0"/>
        <w:i w:val="0"/>
        <w:sz w:val="24"/>
        <w:szCs w:val="24"/>
      </w:r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D7CB3"/>
    <w:multiLevelType w:val="hybridMultilevel"/>
    <w:tmpl w:val="9D0A37FA"/>
    <w:lvl w:ilvl="0" w:tplc="F43E8A4A">
      <w:start w:val="1"/>
      <w:numFmt w:val="bullet"/>
      <w:lvlText w:val="-"/>
      <w:lvlJc w:val="left"/>
      <w:pPr>
        <w:tabs>
          <w:tab w:val="num" w:pos="1080"/>
        </w:tabs>
        <w:ind w:left="1080" w:hanging="360"/>
      </w:pPr>
      <w:rPr>
        <w:rFonts w:ascii="Arial" w:eastAsia="Times New Roman" w:hAnsi="Arial" w:cs="Arial" w:hint="default"/>
        <w:b w:val="0"/>
        <w:i w:val="0"/>
      </w:rPr>
    </w:lvl>
    <w:lvl w:ilvl="1" w:tplc="EF58812E">
      <w:start w:val="1"/>
      <w:numFmt w:val="bullet"/>
      <w:lvlText w:val="-"/>
      <w:lvlJc w:val="left"/>
      <w:pPr>
        <w:tabs>
          <w:tab w:val="num" w:pos="1800"/>
        </w:tabs>
        <w:ind w:left="1800" w:hanging="360"/>
      </w:pPr>
      <w:rPr>
        <w:rFonts w:ascii="Arial" w:hAnsi="Arial" w:hint="default"/>
        <w:b w:val="0"/>
        <w:i w:val="0"/>
        <w:sz w:val="22"/>
        <w:szCs w:val="22"/>
      </w:rPr>
    </w:lvl>
    <w:lvl w:ilvl="2" w:tplc="EFB479B2" w:tentative="1">
      <w:start w:val="1"/>
      <w:numFmt w:val="russianUpper"/>
      <w:lvlText w:val="%3."/>
      <w:lvlJc w:val="right"/>
      <w:pPr>
        <w:tabs>
          <w:tab w:val="num" w:pos="2520"/>
        </w:tabs>
        <w:ind w:left="2520" w:hanging="180"/>
      </w:pPr>
    </w:lvl>
    <w:lvl w:ilvl="3" w:tplc="04090001" w:tentative="1">
      <w:start w:val="1"/>
      <w:numFmt w:val="russianUpper"/>
      <w:lvlText w:val="%4."/>
      <w:lvlJc w:val="left"/>
      <w:pPr>
        <w:tabs>
          <w:tab w:val="num" w:pos="3240"/>
        </w:tabs>
        <w:ind w:left="3240" w:hanging="360"/>
      </w:pPr>
    </w:lvl>
    <w:lvl w:ilvl="4" w:tplc="04090003" w:tentative="1">
      <w:start w:val="1"/>
      <w:numFmt w:val="russianUpper"/>
      <w:lvlText w:val="%5."/>
      <w:lvlJc w:val="left"/>
      <w:pPr>
        <w:tabs>
          <w:tab w:val="num" w:pos="3960"/>
        </w:tabs>
        <w:ind w:left="3960" w:hanging="360"/>
      </w:pPr>
    </w:lvl>
    <w:lvl w:ilvl="5" w:tplc="04090005" w:tentative="1">
      <w:start w:val="1"/>
      <w:numFmt w:val="russianUpper"/>
      <w:lvlText w:val="%6."/>
      <w:lvlJc w:val="right"/>
      <w:pPr>
        <w:tabs>
          <w:tab w:val="num" w:pos="4680"/>
        </w:tabs>
        <w:ind w:left="4680" w:hanging="180"/>
      </w:pPr>
    </w:lvl>
    <w:lvl w:ilvl="6" w:tplc="04090001" w:tentative="1">
      <w:start w:val="1"/>
      <w:numFmt w:val="russianUpper"/>
      <w:lvlText w:val="%7."/>
      <w:lvlJc w:val="left"/>
      <w:pPr>
        <w:tabs>
          <w:tab w:val="num" w:pos="5400"/>
        </w:tabs>
        <w:ind w:left="5400" w:hanging="360"/>
      </w:pPr>
    </w:lvl>
    <w:lvl w:ilvl="7" w:tplc="04090003" w:tentative="1">
      <w:start w:val="1"/>
      <w:numFmt w:val="russianUpper"/>
      <w:lvlText w:val="%8."/>
      <w:lvlJc w:val="left"/>
      <w:pPr>
        <w:tabs>
          <w:tab w:val="num" w:pos="6120"/>
        </w:tabs>
        <w:ind w:left="6120" w:hanging="360"/>
      </w:pPr>
    </w:lvl>
    <w:lvl w:ilvl="8" w:tplc="04090005" w:tentative="1">
      <w:start w:val="1"/>
      <w:numFmt w:val="russianUpper"/>
      <w:lvlText w:val="%9."/>
      <w:lvlJc w:val="right"/>
      <w:pPr>
        <w:tabs>
          <w:tab w:val="num" w:pos="6840"/>
        </w:tabs>
        <w:ind w:left="6840" w:hanging="180"/>
      </w:pPr>
    </w:lvl>
  </w:abstractNum>
  <w:abstractNum w:abstractNumId="4" w15:restartNumberingAfterBreak="0">
    <w:nsid w:val="502F5136"/>
    <w:multiLevelType w:val="hybridMultilevel"/>
    <w:tmpl w:val="F7483346"/>
    <w:lvl w:ilvl="0" w:tplc="0409000F">
      <w:start w:val="1"/>
      <w:numFmt w:val="decimal"/>
      <w:lvlText w:val="%1."/>
      <w:lvlJc w:val="left"/>
      <w:pPr>
        <w:ind w:left="720" w:hanging="360"/>
      </w:pPr>
    </w:lvl>
    <w:lvl w:ilvl="1" w:tplc="04090019" w:tentative="1">
      <w:start w:val="1"/>
      <w:numFmt w:val="russianUpper"/>
      <w:lvlText w:val="%2."/>
      <w:lvlJc w:val="left"/>
      <w:pPr>
        <w:ind w:left="1440" w:hanging="360"/>
      </w:pPr>
    </w:lvl>
    <w:lvl w:ilvl="2" w:tplc="0409001B" w:tentative="1">
      <w:start w:val="1"/>
      <w:numFmt w:val="russianUpper"/>
      <w:lvlText w:val="%3."/>
      <w:lvlJc w:val="right"/>
      <w:pPr>
        <w:ind w:left="2160" w:hanging="180"/>
      </w:pPr>
    </w:lvl>
    <w:lvl w:ilvl="3" w:tplc="0409000F" w:tentative="1">
      <w:start w:val="1"/>
      <w:numFmt w:val="russianUpper"/>
      <w:lvlText w:val="%4."/>
      <w:lvlJc w:val="left"/>
      <w:pPr>
        <w:ind w:left="2880" w:hanging="360"/>
      </w:pPr>
    </w:lvl>
    <w:lvl w:ilvl="4" w:tplc="04090019" w:tentative="1">
      <w:start w:val="1"/>
      <w:numFmt w:val="russianUpper"/>
      <w:lvlText w:val="%5."/>
      <w:lvlJc w:val="left"/>
      <w:pPr>
        <w:ind w:left="3600" w:hanging="360"/>
      </w:pPr>
    </w:lvl>
    <w:lvl w:ilvl="5" w:tplc="0409001B" w:tentative="1">
      <w:start w:val="1"/>
      <w:numFmt w:val="russianUpper"/>
      <w:lvlText w:val="%6."/>
      <w:lvlJc w:val="right"/>
      <w:pPr>
        <w:ind w:left="4320" w:hanging="180"/>
      </w:pPr>
    </w:lvl>
    <w:lvl w:ilvl="6" w:tplc="0409000F" w:tentative="1">
      <w:start w:val="1"/>
      <w:numFmt w:val="russianUpper"/>
      <w:lvlText w:val="%7."/>
      <w:lvlJc w:val="left"/>
      <w:pPr>
        <w:ind w:left="5040" w:hanging="360"/>
      </w:pPr>
    </w:lvl>
    <w:lvl w:ilvl="7" w:tplc="04090019" w:tentative="1">
      <w:start w:val="1"/>
      <w:numFmt w:val="russianUpper"/>
      <w:lvlText w:val="%8."/>
      <w:lvlJc w:val="left"/>
      <w:pPr>
        <w:ind w:left="5760" w:hanging="360"/>
      </w:pPr>
    </w:lvl>
    <w:lvl w:ilvl="8" w:tplc="0409001B" w:tentative="1">
      <w:start w:val="1"/>
      <w:numFmt w:val="russianUpper"/>
      <w:lvlText w:val="%9."/>
      <w:lvlJc w:val="right"/>
      <w:pPr>
        <w:ind w:left="6480" w:hanging="180"/>
      </w:pPr>
    </w:lvl>
  </w:abstractNum>
  <w:abstractNum w:abstractNumId="5" w15:restartNumberingAfterBreak="0">
    <w:nsid w:val="6D0765C6"/>
    <w:multiLevelType w:val="hybridMultilevel"/>
    <w:tmpl w:val="787CA266"/>
    <w:lvl w:ilvl="0" w:tplc="04090011">
      <w:start w:val="1"/>
      <w:numFmt w:val="russianUpper"/>
      <w:lvlText w:val="%1)"/>
      <w:lvlJc w:val="left"/>
      <w:pPr>
        <w:ind w:left="720" w:hanging="360"/>
      </w:pPr>
    </w:lvl>
    <w:lvl w:ilvl="1" w:tplc="04090011">
      <w:start w:val="1"/>
      <w:numFmt w:val="russianUpper"/>
      <w:lvlText w:val="%2)"/>
      <w:lvlJc w:val="left"/>
      <w:pPr>
        <w:ind w:left="1440" w:hanging="360"/>
      </w:pPr>
    </w:lvl>
    <w:lvl w:ilvl="2" w:tplc="241A001B" w:tentative="1">
      <w:start w:val="1"/>
      <w:numFmt w:val="russianUpper"/>
      <w:lvlText w:val="%3."/>
      <w:lvlJc w:val="right"/>
      <w:pPr>
        <w:ind w:left="2160" w:hanging="180"/>
      </w:pPr>
    </w:lvl>
    <w:lvl w:ilvl="3" w:tplc="241A000F" w:tentative="1">
      <w:start w:val="1"/>
      <w:numFmt w:val="russianUpper"/>
      <w:lvlText w:val="%4."/>
      <w:lvlJc w:val="left"/>
      <w:pPr>
        <w:ind w:left="2880" w:hanging="360"/>
      </w:pPr>
    </w:lvl>
    <w:lvl w:ilvl="4" w:tplc="241A0019" w:tentative="1">
      <w:start w:val="1"/>
      <w:numFmt w:val="russianUpper"/>
      <w:lvlText w:val="%5."/>
      <w:lvlJc w:val="left"/>
      <w:pPr>
        <w:ind w:left="3600" w:hanging="360"/>
      </w:pPr>
    </w:lvl>
    <w:lvl w:ilvl="5" w:tplc="241A001B" w:tentative="1">
      <w:start w:val="1"/>
      <w:numFmt w:val="russianUpper"/>
      <w:lvlText w:val="%6."/>
      <w:lvlJc w:val="right"/>
      <w:pPr>
        <w:ind w:left="4320" w:hanging="180"/>
      </w:pPr>
    </w:lvl>
    <w:lvl w:ilvl="6" w:tplc="241A000F" w:tentative="1">
      <w:start w:val="1"/>
      <w:numFmt w:val="russianUpper"/>
      <w:lvlText w:val="%7."/>
      <w:lvlJc w:val="left"/>
      <w:pPr>
        <w:ind w:left="5040" w:hanging="360"/>
      </w:pPr>
    </w:lvl>
    <w:lvl w:ilvl="7" w:tplc="241A0019" w:tentative="1">
      <w:start w:val="1"/>
      <w:numFmt w:val="russianUpper"/>
      <w:lvlText w:val="%8."/>
      <w:lvlJc w:val="left"/>
      <w:pPr>
        <w:ind w:left="5760" w:hanging="360"/>
      </w:pPr>
    </w:lvl>
    <w:lvl w:ilvl="8" w:tplc="241A001B" w:tentative="1">
      <w:start w:val="1"/>
      <w:numFmt w:val="russianUpper"/>
      <w:lvlText w:val="%9."/>
      <w:lvlJc w:val="right"/>
      <w:pPr>
        <w:ind w:left="6480" w:hanging="180"/>
      </w:pPr>
    </w:lvl>
  </w:abstractNum>
  <w:num w:numId="1" w16cid:durableId="1017389630">
    <w:abstractNumId w:val="0"/>
  </w:num>
  <w:num w:numId="2" w16cid:durableId="2003390261">
    <w:abstractNumId w:val="3"/>
  </w:num>
  <w:num w:numId="3" w16cid:durableId="1202329747">
    <w:abstractNumId w:val="4"/>
  </w:num>
  <w:num w:numId="4" w16cid:durableId="2142915654">
    <w:abstractNumId w:val="5"/>
  </w:num>
  <w:num w:numId="5" w16cid:durableId="1158422864">
    <w:abstractNumId w:val="1"/>
  </w:num>
  <w:num w:numId="6" w16cid:durableId="4119021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50"/>
    <w:rsid w:val="00076100"/>
    <w:rsid w:val="00133C50"/>
    <w:rsid w:val="001A1CFC"/>
    <w:rsid w:val="001D55E7"/>
    <w:rsid w:val="002B124B"/>
    <w:rsid w:val="002C6365"/>
    <w:rsid w:val="002F5D75"/>
    <w:rsid w:val="00524B11"/>
    <w:rsid w:val="00762A13"/>
    <w:rsid w:val="007713E3"/>
    <w:rsid w:val="007C34B6"/>
    <w:rsid w:val="008026FB"/>
    <w:rsid w:val="00C70640"/>
    <w:rsid w:val="00D86350"/>
    <w:rsid w:val="00E96EE3"/>
    <w:rsid w:val="00F04D39"/>
    <w:rsid w:val="00F41BEB"/>
    <w:rsid w:val="00F80423"/>
    <w:rsid w:val="00FA3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36A31"/>
  <w15:chartTrackingRefBased/>
  <w15:docId w15:val="{0F77B429-3F0D-47F1-BD7D-D1091BB1B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350"/>
    <w:pPr>
      <w:spacing w:after="0" w:line="240" w:lineRule="auto"/>
    </w:pPr>
    <w:rPr>
      <w:rFonts w:ascii="Arial" w:eastAsia="Times New Roman" w:hAnsi="Arial" w:cs="Times New Roman"/>
      <w:bCs/>
      <w:kern w:val="0"/>
      <w:sz w:val="24"/>
      <w:szCs w:val="24"/>
      <w:lang w:val="sr-Latn-CS" w:eastAsia="sr-Latn-CS"/>
      <w14:ligatures w14:val="none"/>
    </w:rPr>
  </w:style>
  <w:style w:type="paragraph" w:styleId="Heading1">
    <w:name w:val="heading 1"/>
    <w:basedOn w:val="Normal"/>
    <w:next w:val="Normal"/>
    <w:link w:val="Heading1Char1"/>
    <w:qFormat/>
    <w:rsid w:val="00D86350"/>
    <w:pPr>
      <w:keepNext/>
      <w:spacing w:before="240" w:after="60"/>
      <w:outlineLvl w:val="0"/>
    </w:pPr>
    <w:rPr>
      <w:rFonts w:ascii="Arial Narrow" w:hAnsi="Arial Narrow"/>
      <w:b/>
      <w:kern w:val="32"/>
      <w:sz w:val="28"/>
      <w:szCs w:val="32"/>
    </w:rPr>
  </w:style>
  <w:style w:type="paragraph" w:styleId="Heading2">
    <w:name w:val="heading 2"/>
    <w:basedOn w:val="Normal"/>
    <w:next w:val="Normal"/>
    <w:link w:val="Heading2Char1"/>
    <w:qFormat/>
    <w:rsid w:val="00D86350"/>
    <w:pPr>
      <w:keepNext/>
      <w:spacing w:before="240" w:after="60"/>
      <w:outlineLvl w:val="1"/>
    </w:pPr>
    <w:rPr>
      <w:rFonts w:ascii="Arial Narrow" w:hAnsi="Arial Narrow"/>
      <w:b/>
      <w:i/>
      <w:iCs/>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D86350"/>
    <w:rPr>
      <w:rFonts w:asciiTheme="majorHAnsi" w:eastAsiaTheme="majorEastAsia" w:hAnsiTheme="majorHAnsi" w:cstheme="majorBidi"/>
      <w:bCs/>
      <w:color w:val="2F5496" w:themeColor="accent1" w:themeShade="BF"/>
      <w:kern w:val="0"/>
      <w:sz w:val="32"/>
      <w:szCs w:val="32"/>
      <w:lang w:val="sr-Latn-CS" w:eastAsia="sr-Latn-CS"/>
      <w14:ligatures w14:val="none"/>
    </w:rPr>
  </w:style>
  <w:style w:type="character" w:customStyle="1" w:styleId="Heading2Char">
    <w:name w:val="Heading 2 Char"/>
    <w:basedOn w:val="DefaultParagraphFont"/>
    <w:uiPriority w:val="9"/>
    <w:semiHidden/>
    <w:rsid w:val="00D86350"/>
    <w:rPr>
      <w:rFonts w:asciiTheme="majorHAnsi" w:eastAsiaTheme="majorEastAsia" w:hAnsiTheme="majorHAnsi" w:cstheme="majorBidi"/>
      <w:bCs/>
      <w:color w:val="2F5496" w:themeColor="accent1" w:themeShade="BF"/>
      <w:kern w:val="0"/>
      <w:sz w:val="26"/>
      <w:szCs w:val="26"/>
      <w:lang w:val="sr-Latn-CS" w:eastAsia="sr-Latn-CS"/>
      <w14:ligatures w14:val="none"/>
    </w:rPr>
  </w:style>
  <w:style w:type="character" w:customStyle="1" w:styleId="Heading1Char1">
    <w:name w:val="Heading 1 Char1"/>
    <w:link w:val="Heading1"/>
    <w:rsid w:val="00D86350"/>
    <w:rPr>
      <w:rFonts w:ascii="Arial Narrow" w:eastAsia="Times New Roman" w:hAnsi="Arial Narrow" w:cs="Times New Roman"/>
      <w:b/>
      <w:bCs/>
      <w:kern w:val="32"/>
      <w:sz w:val="28"/>
      <w:szCs w:val="32"/>
      <w:lang w:val="sr-Latn-CS" w:eastAsia="sr-Latn-CS"/>
      <w14:ligatures w14:val="none"/>
    </w:rPr>
  </w:style>
  <w:style w:type="paragraph" w:styleId="BodyText">
    <w:name w:val="Body Text"/>
    <w:basedOn w:val="Normal"/>
    <w:link w:val="BodyTextChar"/>
    <w:rsid w:val="00D86350"/>
    <w:pPr>
      <w:spacing w:after="120"/>
    </w:pPr>
  </w:style>
  <w:style w:type="character" w:customStyle="1" w:styleId="BodyTextChar">
    <w:name w:val="Body Text Char"/>
    <w:basedOn w:val="DefaultParagraphFont"/>
    <w:link w:val="BodyText"/>
    <w:rsid w:val="00D86350"/>
    <w:rPr>
      <w:rFonts w:ascii="Arial" w:eastAsia="Times New Roman" w:hAnsi="Arial" w:cs="Times New Roman"/>
      <w:bCs/>
      <w:kern w:val="0"/>
      <w:sz w:val="24"/>
      <w:szCs w:val="24"/>
      <w:lang w:val="sr-Latn-CS" w:eastAsia="sr-Latn-CS"/>
      <w14:ligatures w14:val="none"/>
    </w:rPr>
  </w:style>
  <w:style w:type="character" w:styleId="Hyperlink">
    <w:name w:val="Hyperlink"/>
    <w:uiPriority w:val="99"/>
    <w:rsid w:val="00D86350"/>
    <w:rPr>
      <w:color w:val="0000FF"/>
      <w:u w:val="single"/>
    </w:rPr>
  </w:style>
  <w:style w:type="character" w:customStyle="1" w:styleId="Heading2Char1">
    <w:name w:val="Heading 2 Char1"/>
    <w:link w:val="Heading2"/>
    <w:rsid w:val="00D86350"/>
    <w:rPr>
      <w:rFonts w:ascii="Arial Narrow" w:eastAsia="Times New Roman" w:hAnsi="Arial Narrow" w:cs="Times New Roman"/>
      <w:b/>
      <w:bCs/>
      <w:i/>
      <w:iCs/>
      <w:kern w:val="0"/>
      <w:sz w:val="24"/>
      <w:szCs w:val="28"/>
      <w:lang w:val="sr-Latn-CS" w:eastAsia="sr-Latn-CS"/>
      <w14:ligatures w14:val="none"/>
    </w:rPr>
  </w:style>
  <w:style w:type="paragraph" w:styleId="ListParagraph">
    <w:name w:val="List Paragraph"/>
    <w:basedOn w:val="Normal"/>
    <w:uiPriority w:val="34"/>
    <w:qFormat/>
    <w:rsid w:val="00D86350"/>
    <w:pPr>
      <w:spacing w:after="200" w:line="276" w:lineRule="auto"/>
      <w:ind w:left="720"/>
      <w:contextualSpacing/>
    </w:pPr>
    <w:rPr>
      <w:rFonts w:ascii="Calibri" w:eastAsia="Calibri" w:hAnsi="Calibri"/>
      <w:bCs w:val="0"/>
      <w:sz w:val="22"/>
      <w:szCs w:val="22"/>
      <w:lang w:val="sl-SI" w:eastAsia="en-US"/>
    </w:rPr>
  </w:style>
  <w:style w:type="paragraph" w:styleId="NoSpacing">
    <w:name w:val="No Spacing"/>
    <w:link w:val="NoSpacingChar"/>
    <w:uiPriority w:val="1"/>
    <w:qFormat/>
    <w:rsid w:val="00D86350"/>
    <w:pPr>
      <w:spacing w:after="0" w:line="240" w:lineRule="auto"/>
    </w:pPr>
    <w:rPr>
      <w:rFonts w:ascii="Times New Roman" w:eastAsia="Times New Roman" w:hAnsi="Times New Roman" w:cs="Times New Roman"/>
      <w:kern w:val="0"/>
      <w:sz w:val="24"/>
      <w:szCs w:val="24"/>
      <w:lang w:val="en-GB"/>
      <w14:ligatures w14:val="none"/>
    </w:rPr>
  </w:style>
  <w:style w:type="character" w:customStyle="1" w:styleId="NoSpacingChar">
    <w:name w:val="No Spacing Char"/>
    <w:link w:val="NoSpacing"/>
    <w:uiPriority w:val="1"/>
    <w:rsid w:val="00D86350"/>
    <w:rPr>
      <w:rFonts w:ascii="Times New Roman" w:eastAsia="Times New Roman" w:hAnsi="Times New Roman" w:cs="Times New Roman"/>
      <w:kern w:val="0"/>
      <w:sz w:val="24"/>
      <w:szCs w:val="24"/>
      <w:lang w:val="en-GB"/>
      <w14:ligatures w14:val="none"/>
    </w:rPr>
  </w:style>
  <w:style w:type="numbering" w:customStyle="1" w:styleId="WW8Num21212229">
    <w:name w:val="WW8Num21212229"/>
    <w:rsid w:val="00D86350"/>
    <w:pPr>
      <w:numPr>
        <w:numId w:val="1"/>
      </w:numPr>
    </w:pPr>
  </w:style>
  <w:style w:type="paragraph" w:styleId="Header">
    <w:name w:val="header"/>
    <w:aliases w:val=" Char Char Char C Char, Char Char Char C,Char Char Char Char,Char Char Char C Char,Char Char Char C, Char Char Char Char Char,Char Char Char Char Char Char Char Char,Ch,Char,C,Cha"/>
    <w:basedOn w:val="Normal"/>
    <w:link w:val="HeaderChar"/>
    <w:uiPriority w:val="99"/>
    <w:unhideWhenUsed/>
    <w:rsid w:val="00D86350"/>
    <w:pPr>
      <w:tabs>
        <w:tab w:val="center" w:pos="4680"/>
        <w:tab w:val="right" w:pos="9360"/>
      </w:tabs>
    </w:pPr>
  </w:style>
  <w:style w:type="character" w:customStyle="1" w:styleId="HeaderChar">
    <w:name w:val="Header Char"/>
    <w:aliases w:val=" Char Char Char C Char Char, Char Char Char C Char1,Char Char Char Char Char,Char Char Char C Char Char,Char Char Char C Char1, Char Char Char Char Char Char,Char Char Char Char Char Char Char Char Char,Ch Char,Char Char,C Char,Cha Char"/>
    <w:basedOn w:val="DefaultParagraphFont"/>
    <w:link w:val="Header"/>
    <w:uiPriority w:val="99"/>
    <w:rsid w:val="00D86350"/>
    <w:rPr>
      <w:rFonts w:ascii="Arial" w:eastAsia="Times New Roman" w:hAnsi="Arial" w:cs="Times New Roman"/>
      <w:bCs/>
      <w:kern w:val="0"/>
      <w:sz w:val="24"/>
      <w:szCs w:val="24"/>
      <w:lang w:val="sr-Latn-CS" w:eastAsia="sr-Latn-CS"/>
      <w14:ligatures w14:val="none"/>
    </w:rPr>
  </w:style>
  <w:style w:type="paragraph" w:styleId="Footer">
    <w:name w:val="footer"/>
    <w:basedOn w:val="Normal"/>
    <w:link w:val="FooterChar"/>
    <w:uiPriority w:val="99"/>
    <w:unhideWhenUsed/>
    <w:rsid w:val="00D86350"/>
    <w:pPr>
      <w:tabs>
        <w:tab w:val="center" w:pos="4680"/>
        <w:tab w:val="right" w:pos="9360"/>
      </w:tabs>
    </w:pPr>
  </w:style>
  <w:style w:type="character" w:customStyle="1" w:styleId="FooterChar">
    <w:name w:val="Footer Char"/>
    <w:basedOn w:val="DefaultParagraphFont"/>
    <w:link w:val="Footer"/>
    <w:uiPriority w:val="99"/>
    <w:rsid w:val="00D86350"/>
    <w:rPr>
      <w:rFonts w:ascii="Arial" w:eastAsia="Times New Roman" w:hAnsi="Arial" w:cs="Times New Roman"/>
      <w:bCs/>
      <w:kern w:val="0"/>
      <w:sz w:val="24"/>
      <w:szCs w:val="24"/>
      <w:lang w:val="sr-Latn-CS" w:eastAsia="sr-Latn-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92">
      <w:bodyDiv w:val="1"/>
      <w:marLeft w:val="0"/>
      <w:marRight w:val="0"/>
      <w:marTop w:val="0"/>
      <w:marBottom w:val="0"/>
      <w:divBdr>
        <w:top w:val="none" w:sz="0" w:space="0" w:color="auto"/>
        <w:left w:val="none" w:sz="0" w:space="0" w:color="auto"/>
        <w:bottom w:val="none" w:sz="0" w:space="0" w:color="auto"/>
        <w:right w:val="none" w:sz="0" w:space="0" w:color="auto"/>
      </w:divBdr>
    </w:div>
    <w:div w:id="14429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5067</Words>
  <Characters>28885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Knezevic</dc:creator>
  <cp:keywords/>
  <dc:description/>
  <cp:lastModifiedBy>Dusan Knezevic</cp:lastModifiedBy>
  <cp:revision>7</cp:revision>
  <cp:lastPrinted>2024-12-16T07:22:00Z</cp:lastPrinted>
  <dcterms:created xsi:type="dcterms:W3CDTF">2024-11-14T06:17:00Z</dcterms:created>
  <dcterms:modified xsi:type="dcterms:W3CDTF">2024-12-16T07:23:00Z</dcterms:modified>
</cp:coreProperties>
</file>